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5EB" w:rsidRPr="00223258" w:rsidRDefault="009C25EB" w:rsidP="001B4E1E">
      <w:pPr>
        <w:jc w:val="center"/>
        <w:rPr>
          <w:b/>
          <w:bCs/>
          <w:sz w:val="24"/>
          <w:szCs w:val="24"/>
          <w:lang w:val="lt-LT"/>
        </w:rPr>
      </w:pPr>
      <w:r w:rsidRPr="00223258">
        <w:rPr>
          <w:b/>
          <w:bCs/>
          <w:sz w:val="24"/>
          <w:szCs w:val="24"/>
          <w:lang w:val="lt-LT"/>
        </w:rPr>
        <w:t xml:space="preserve">DĖL </w:t>
      </w:r>
      <w:r w:rsidR="002347EB" w:rsidRPr="00223258">
        <w:rPr>
          <w:b/>
          <w:bCs/>
          <w:sz w:val="24"/>
          <w:szCs w:val="24"/>
          <w:lang w:val="lt-LT"/>
        </w:rPr>
        <w:t xml:space="preserve">PRITARIMO </w:t>
      </w:r>
      <w:r w:rsidRPr="00223258">
        <w:rPr>
          <w:b/>
          <w:bCs/>
          <w:sz w:val="24"/>
          <w:szCs w:val="24"/>
          <w:lang w:val="lt-LT"/>
        </w:rPr>
        <w:t xml:space="preserve">VIENKARTINĖS SOCIALINĖS </w:t>
      </w:r>
      <w:r w:rsidR="007D425A" w:rsidRPr="00223258">
        <w:rPr>
          <w:b/>
          <w:bCs/>
          <w:sz w:val="24"/>
          <w:szCs w:val="24"/>
          <w:lang w:val="lt-LT"/>
        </w:rPr>
        <w:t>PARAMOS TEIKIMO KOMISIJOS 2016</w:t>
      </w:r>
      <w:r w:rsidR="0008420B" w:rsidRPr="00223258">
        <w:rPr>
          <w:b/>
          <w:bCs/>
          <w:sz w:val="24"/>
          <w:szCs w:val="24"/>
          <w:lang w:val="lt-LT"/>
        </w:rPr>
        <w:t xml:space="preserve"> </w:t>
      </w:r>
      <w:r w:rsidR="002347EB" w:rsidRPr="00223258">
        <w:rPr>
          <w:b/>
          <w:bCs/>
          <w:sz w:val="24"/>
          <w:szCs w:val="24"/>
          <w:lang w:val="lt-LT"/>
        </w:rPr>
        <w:t>METŲ VEIKLOS ATASKAITAI</w:t>
      </w:r>
    </w:p>
    <w:p w:rsidR="009C25EB" w:rsidRPr="00223258" w:rsidRDefault="009C25EB" w:rsidP="009C25EB">
      <w:pPr>
        <w:rPr>
          <w:b/>
          <w:bCs/>
          <w:sz w:val="24"/>
          <w:szCs w:val="24"/>
          <w:lang w:val="lt-LT"/>
        </w:rPr>
      </w:pPr>
    </w:p>
    <w:p w:rsidR="009C25EB" w:rsidRPr="00223258" w:rsidRDefault="00087BF1" w:rsidP="009C25EB">
      <w:pPr>
        <w:jc w:val="center"/>
        <w:rPr>
          <w:sz w:val="24"/>
          <w:szCs w:val="24"/>
          <w:lang w:val="lt-LT"/>
        </w:rPr>
      </w:pPr>
      <w:r>
        <w:rPr>
          <w:sz w:val="24"/>
          <w:szCs w:val="24"/>
          <w:lang w:val="lt-LT"/>
        </w:rPr>
        <w:t>2017</w:t>
      </w:r>
      <w:r w:rsidR="007D425A" w:rsidRPr="00223258">
        <w:rPr>
          <w:sz w:val="24"/>
          <w:szCs w:val="24"/>
          <w:lang w:val="lt-LT"/>
        </w:rPr>
        <w:t xml:space="preserve"> m. kovo 31</w:t>
      </w:r>
      <w:r w:rsidR="001B4E1E" w:rsidRPr="00223258">
        <w:rPr>
          <w:sz w:val="24"/>
          <w:szCs w:val="24"/>
          <w:lang w:val="lt-LT"/>
        </w:rPr>
        <w:t xml:space="preserve"> </w:t>
      </w:r>
      <w:r w:rsidR="009C25EB" w:rsidRPr="00223258">
        <w:rPr>
          <w:sz w:val="24"/>
          <w:szCs w:val="24"/>
          <w:lang w:val="lt-LT"/>
        </w:rPr>
        <w:t>d. Nr. TS-</w:t>
      </w:r>
    </w:p>
    <w:p w:rsidR="009C25EB" w:rsidRPr="00223258" w:rsidRDefault="009C25EB" w:rsidP="009C25EB">
      <w:pPr>
        <w:jc w:val="center"/>
        <w:rPr>
          <w:sz w:val="24"/>
          <w:szCs w:val="24"/>
          <w:lang w:val="lt-LT"/>
        </w:rPr>
      </w:pPr>
      <w:r w:rsidRPr="00223258">
        <w:rPr>
          <w:sz w:val="24"/>
          <w:szCs w:val="24"/>
          <w:lang w:val="lt-LT"/>
        </w:rPr>
        <w:t>Rokiškis</w:t>
      </w:r>
    </w:p>
    <w:p w:rsidR="009C25EB" w:rsidRDefault="009C25EB" w:rsidP="009C25EB">
      <w:pPr>
        <w:rPr>
          <w:sz w:val="24"/>
          <w:szCs w:val="24"/>
          <w:lang w:val="lt-LT"/>
        </w:rPr>
      </w:pPr>
      <w:r w:rsidRPr="00223258">
        <w:rPr>
          <w:sz w:val="24"/>
          <w:szCs w:val="24"/>
          <w:lang w:val="lt-LT"/>
        </w:rPr>
        <w:tab/>
      </w:r>
    </w:p>
    <w:p w:rsidR="00CD2338" w:rsidRPr="00223258" w:rsidRDefault="00CD2338" w:rsidP="009C25EB">
      <w:pPr>
        <w:rPr>
          <w:sz w:val="24"/>
          <w:szCs w:val="24"/>
          <w:lang w:val="lt-LT"/>
        </w:rPr>
      </w:pPr>
    </w:p>
    <w:p w:rsidR="009C25EB" w:rsidRPr="00223258" w:rsidRDefault="009C25EB" w:rsidP="005D1873">
      <w:pPr>
        <w:jc w:val="both"/>
        <w:rPr>
          <w:sz w:val="24"/>
          <w:szCs w:val="24"/>
          <w:lang w:val="lt-LT"/>
        </w:rPr>
      </w:pPr>
      <w:r w:rsidRPr="00223258">
        <w:rPr>
          <w:sz w:val="24"/>
          <w:szCs w:val="24"/>
          <w:lang w:val="lt-LT"/>
        </w:rPr>
        <w:tab/>
        <w:t>Vadovaudamasi</w:t>
      </w:r>
      <w:r w:rsidR="001817D2" w:rsidRPr="00223258">
        <w:rPr>
          <w:sz w:val="24"/>
          <w:szCs w:val="24"/>
          <w:lang w:val="lt-LT"/>
        </w:rPr>
        <w:t xml:space="preserve"> Lietuvos Respublikos vietos savivaldos įstatymo 16 straipsnio  2 dalies 19 punktu ir </w:t>
      </w:r>
      <w:r w:rsidRPr="00223258">
        <w:rPr>
          <w:sz w:val="24"/>
          <w:szCs w:val="24"/>
          <w:lang w:val="lt-LT"/>
        </w:rPr>
        <w:t>Rokiškio rajono savivaldybės tarybos 2011 m. lapkričio 18 d. sprendimu Nr. TS-15.214 patvirtintais Vienkartinės socialinės paramos teikimo komisijos nuostatais,</w:t>
      </w:r>
      <w:r w:rsidR="005D1873" w:rsidRPr="00223258">
        <w:rPr>
          <w:sz w:val="24"/>
          <w:szCs w:val="24"/>
          <w:lang w:val="lt-LT"/>
        </w:rPr>
        <w:t xml:space="preserve"> </w:t>
      </w:r>
      <w:r w:rsidRPr="00223258">
        <w:rPr>
          <w:sz w:val="24"/>
          <w:szCs w:val="24"/>
          <w:lang w:val="lt-LT"/>
        </w:rPr>
        <w:t>Rokiškio rajono savivaldybės taryba n u s p r e n d ž i a :</w:t>
      </w:r>
    </w:p>
    <w:p w:rsidR="009C25EB" w:rsidRPr="00223258" w:rsidRDefault="005D1873" w:rsidP="009C25EB">
      <w:pPr>
        <w:rPr>
          <w:sz w:val="24"/>
          <w:szCs w:val="24"/>
          <w:lang w:val="lt-LT"/>
        </w:rPr>
      </w:pPr>
      <w:r w:rsidRPr="00223258">
        <w:rPr>
          <w:sz w:val="24"/>
          <w:szCs w:val="24"/>
          <w:lang w:val="lt-LT"/>
        </w:rPr>
        <w:tab/>
      </w:r>
      <w:r w:rsidR="009C25EB" w:rsidRPr="00223258">
        <w:rPr>
          <w:sz w:val="24"/>
          <w:szCs w:val="24"/>
          <w:lang w:val="lt-LT"/>
        </w:rPr>
        <w:t>Pritarti Vienkartinės socialinė</w:t>
      </w:r>
      <w:r w:rsidR="001B4E1E" w:rsidRPr="00223258">
        <w:rPr>
          <w:sz w:val="24"/>
          <w:szCs w:val="24"/>
          <w:lang w:val="lt-LT"/>
        </w:rPr>
        <w:t>s paramos teik</w:t>
      </w:r>
      <w:r w:rsidR="007D425A" w:rsidRPr="00223258">
        <w:rPr>
          <w:sz w:val="24"/>
          <w:szCs w:val="24"/>
          <w:lang w:val="lt-LT"/>
        </w:rPr>
        <w:t>imo komisijos 2016</w:t>
      </w:r>
      <w:r w:rsidR="009C25EB" w:rsidRPr="00223258">
        <w:rPr>
          <w:sz w:val="24"/>
          <w:szCs w:val="24"/>
          <w:lang w:val="lt-LT"/>
        </w:rPr>
        <w:t xml:space="preserve"> </w:t>
      </w:r>
      <w:r w:rsidR="00D739AF" w:rsidRPr="00223258">
        <w:rPr>
          <w:sz w:val="24"/>
          <w:szCs w:val="24"/>
          <w:lang w:val="lt-LT"/>
        </w:rPr>
        <w:t xml:space="preserve"> </w:t>
      </w:r>
      <w:r w:rsidR="002347EB" w:rsidRPr="00223258">
        <w:rPr>
          <w:sz w:val="24"/>
          <w:szCs w:val="24"/>
          <w:lang w:val="lt-LT"/>
        </w:rPr>
        <w:t>metų veiklos</w:t>
      </w:r>
      <w:r w:rsidR="009C25EB" w:rsidRPr="00223258">
        <w:rPr>
          <w:sz w:val="24"/>
          <w:szCs w:val="24"/>
          <w:lang w:val="lt-LT"/>
        </w:rPr>
        <w:t xml:space="preserve"> ataskaitai (pridedama).</w:t>
      </w:r>
    </w:p>
    <w:p w:rsidR="009C25EB" w:rsidRPr="00223258" w:rsidRDefault="009C25EB" w:rsidP="009C25EB">
      <w:pPr>
        <w:rPr>
          <w:sz w:val="24"/>
          <w:szCs w:val="24"/>
          <w:lang w:val="lt-LT"/>
        </w:rPr>
      </w:pPr>
      <w:r w:rsidRPr="00223258">
        <w:rPr>
          <w:sz w:val="24"/>
          <w:szCs w:val="24"/>
          <w:lang w:val="lt-LT"/>
        </w:rPr>
        <w:tab/>
        <w:t>Šis sprendimas gali būti skundžiamas Lietuvos Respublikos administracinių by</w:t>
      </w:r>
      <w:r w:rsidR="001817D2" w:rsidRPr="00223258">
        <w:rPr>
          <w:sz w:val="24"/>
          <w:szCs w:val="24"/>
          <w:lang w:val="lt-LT"/>
        </w:rPr>
        <w:t>lų teise</w:t>
      </w:r>
      <w:r w:rsidR="0008420B" w:rsidRPr="00223258">
        <w:rPr>
          <w:sz w:val="24"/>
          <w:szCs w:val="24"/>
          <w:lang w:val="lt-LT"/>
        </w:rPr>
        <w:t xml:space="preserve">nos įstatymo </w:t>
      </w:r>
      <w:r w:rsidRPr="00223258">
        <w:rPr>
          <w:sz w:val="24"/>
          <w:szCs w:val="24"/>
          <w:lang w:val="lt-LT"/>
        </w:rPr>
        <w:t>nustatyta tvarka.</w:t>
      </w:r>
    </w:p>
    <w:p w:rsidR="009C25EB" w:rsidRPr="00223258" w:rsidRDefault="009C25EB" w:rsidP="009C25EB">
      <w:pPr>
        <w:rPr>
          <w:sz w:val="24"/>
          <w:szCs w:val="24"/>
          <w:lang w:val="lt-LT"/>
        </w:rPr>
      </w:pPr>
    </w:p>
    <w:p w:rsidR="009C25EB" w:rsidRPr="00223258" w:rsidRDefault="009C25EB" w:rsidP="009C25EB">
      <w:pPr>
        <w:rPr>
          <w:sz w:val="24"/>
          <w:szCs w:val="24"/>
          <w:lang w:val="lt-LT"/>
        </w:rPr>
      </w:pPr>
    </w:p>
    <w:p w:rsidR="009C25EB" w:rsidRPr="00223258" w:rsidRDefault="009C25EB" w:rsidP="009C25EB">
      <w:pPr>
        <w:rPr>
          <w:sz w:val="24"/>
          <w:szCs w:val="24"/>
          <w:lang w:val="lt-LT"/>
        </w:rPr>
      </w:pPr>
    </w:p>
    <w:p w:rsidR="009C25EB" w:rsidRPr="00223258" w:rsidRDefault="009C25EB" w:rsidP="009C25EB">
      <w:pPr>
        <w:rPr>
          <w:sz w:val="24"/>
          <w:szCs w:val="24"/>
          <w:lang w:val="lt-LT"/>
        </w:rPr>
      </w:pPr>
      <w:r w:rsidRPr="00223258">
        <w:rPr>
          <w:sz w:val="24"/>
          <w:szCs w:val="24"/>
          <w:lang w:val="lt-LT"/>
        </w:rPr>
        <w:tab/>
      </w:r>
    </w:p>
    <w:p w:rsidR="009C25EB" w:rsidRPr="00223258" w:rsidRDefault="009C25EB" w:rsidP="009C25EB">
      <w:pPr>
        <w:rPr>
          <w:sz w:val="24"/>
          <w:szCs w:val="24"/>
          <w:lang w:val="lt-LT"/>
        </w:rPr>
      </w:pPr>
      <w:r w:rsidRPr="00223258">
        <w:rPr>
          <w:sz w:val="24"/>
          <w:szCs w:val="24"/>
          <w:lang w:val="lt-LT"/>
        </w:rPr>
        <w:t>Savivaldybės meras</w:t>
      </w:r>
      <w:r w:rsidR="00CD2338">
        <w:rPr>
          <w:sz w:val="24"/>
          <w:szCs w:val="24"/>
          <w:lang w:val="lt-LT"/>
        </w:rPr>
        <w:tab/>
      </w:r>
      <w:r w:rsidR="00CD2338">
        <w:rPr>
          <w:sz w:val="24"/>
          <w:szCs w:val="24"/>
          <w:lang w:val="lt-LT"/>
        </w:rPr>
        <w:tab/>
      </w:r>
      <w:r w:rsidR="00CD2338">
        <w:rPr>
          <w:sz w:val="24"/>
          <w:szCs w:val="24"/>
          <w:lang w:val="lt-LT"/>
        </w:rPr>
        <w:tab/>
      </w:r>
      <w:r w:rsidR="00CD2338">
        <w:rPr>
          <w:sz w:val="24"/>
          <w:szCs w:val="24"/>
          <w:lang w:val="lt-LT"/>
        </w:rPr>
        <w:tab/>
      </w:r>
      <w:r w:rsidR="00CD2338">
        <w:rPr>
          <w:sz w:val="24"/>
          <w:szCs w:val="24"/>
          <w:lang w:val="lt-LT"/>
        </w:rPr>
        <w:tab/>
      </w:r>
      <w:r w:rsidR="00CD2338">
        <w:rPr>
          <w:sz w:val="24"/>
          <w:szCs w:val="24"/>
          <w:lang w:val="lt-LT"/>
        </w:rPr>
        <w:tab/>
      </w:r>
      <w:r w:rsidR="00CD2338">
        <w:rPr>
          <w:sz w:val="24"/>
          <w:szCs w:val="24"/>
          <w:lang w:val="lt-LT"/>
        </w:rPr>
        <w:tab/>
      </w:r>
      <w:r w:rsidR="00CD2338">
        <w:rPr>
          <w:sz w:val="24"/>
          <w:szCs w:val="24"/>
          <w:lang w:val="lt-LT"/>
        </w:rPr>
        <w:tab/>
      </w:r>
      <w:r w:rsidR="001B4E1E" w:rsidRPr="00223258">
        <w:rPr>
          <w:sz w:val="24"/>
          <w:szCs w:val="24"/>
          <w:lang w:val="lt-LT"/>
        </w:rPr>
        <w:t>Antanas Vagonis</w:t>
      </w:r>
    </w:p>
    <w:p w:rsidR="009C25EB" w:rsidRPr="00223258" w:rsidRDefault="009C25EB" w:rsidP="009C25EB">
      <w:pPr>
        <w:rPr>
          <w:sz w:val="24"/>
          <w:szCs w:val="24"/>
          <w:lang w:val="lt-LT"/>
        </w:rPr>
      </w:pPr>
    </w:p>
    <w:p w:rsidR="009C25EB" w:rsidRPr="00223258" w:rsidRDefault="009C25EB" w:rsidP="009C25EB">
      <w:pPr>
        <w:tabs>
          <w:tab w:val="left" w:pos="7560"/>
        </w:tabs>
        <w:jc w:val="both"/>
        <w:rPr>
          <w:sz w:val="24"/>
          <w:szCs w:val="24"/>
          <w:lang w:val="lt-LT"/>
        </w:rPr>
      </w:pPr>
    </w:p>
    <w:p w:rsidR="009C25EB" w:rsidRPr="00223258" w:rsidRDefault="009C25EB" w:rsidP="009C25EB">
      <w:pPr>
        <w:jc w:val="both"/>
        <w:rPr>
          <w:sz w:val="24"/>
          <w:szCs w:val="24"/>
          <w:lang w:val="lt-LT"/>
        </w:rPr>
      </w:pPr>
    </w:p>
    <w:p w:rsidR="009C25EB" w:rsidRPr="00223258" w:rsidRDefault="009C25EB" w:rsidP="009C25EB">
      <w:pPr>
        <w:tabs>
          <w:tab w:val="left" w:pos="7680"/>
        </w:tabs>
        <w:jc w:val="both"/>
        <w:rPr>
          <w:sz w:val="24"/>
          <w:szCs w:val="24"/>
          <w:lang w:val="lt-LT"/>
        </w:rPr>
      </w:pPr>
      <w:r w:rsidRPr="00223258">
        <w:rPr>
          <w:sz w:val="24"/>
          <w:szCs w:val="24"/>
          <w:lang w:val="lt-LT"/>
        </w:rPr>
        <w:tab/>
      </w:r>
    </w:p>
    <w:p w:rsidR="009C25EB" w:rsidRPr="00223258" w:rsidRDefault="009C25EB" w:rsidP="009C25EB">
      <w:pPr>
        <w:tabs>
          <w:tab w:val="left" w:pos="7680"/>
        </w:tabs>
        <w:jc w:val="both"/>
        <w:rPr>
          <w:sz w:val="24"/>
          <w:szCs w:val="24"/>
          <w:lang w:val="lt-LT"/>
        </w:rPr>
      </w:pPr>
    </w:p>
    <w:p w:rsidR="009C25EB" w:rsidRPr="00223258" w:rsidRDefault="009C25EB" w:rsidP="009C25EB">
      <w:pPr>
        <w:tabs>
          <w:tab w:val="left" w:pos="7680"/>
        </w:tabs>
        <w:jc w:val="both"/>
        <w:rPr>
          <w:sz w:val="24"/>
          <w:szCs w:val="24"/>
          <w:lang w:val="lt-LT"/>
        </w:rPr>
      </w:pPr>
    </w:p>
    <w:p w:rsidR="009C25EB" w:rsidRPr="00223258" w:rsidRDefault="009C25EB" w:rsidP="009C25EB">
      <w:pPr>
        <w:tabs>
          <w:tab w:val="left" w:pos="7680"/>
        </w:tabs>
        <w:jc w:val="both"/>
        <w:rPr>
          <w:sz w:val="24"/>
          <w:szCs w:val="24"/>
          <w:lang w:val="lt-LT"/>
        </w:rPr>
      </w:pPr>
      <w:r w:rsidRPr="00223258">
        <w:rPr>
          <w:sz w:val="24"/>
          <w:szCs w:val="24"/>
          <w:lang w:val="lt-LT"/>
        </w:rPr>
        <w:t xml:space="preserve">                                                                                   </w:t>
      </w:r>
    </w:p>
    <w:p w:rsidR="009C25EB" w:rsidRPr="00223258" w:rsidRDefault="009C25EB" w:rsidP="009C25EB">
      <w:pPr>
        <w:tabs>
          <w:tab w:val="left" w:pos="7680"/>
        </w:tabs>
        <w:jc w:val="both"/>
        <w:rPr>
          <w:sz w:val="24"/>
          <w:szCs w:val="24"/>
          <w:lang w:val="lt-LT"/>
        </w:rPr>
      </w:pPr>
    </w:p>
    <w:p w:rsidR="009C25EB" w:rsidRPr="00223258" w:rsidRDefault="009C25EB" w:rsidP="009C25EB">
      <w:pPr>
        <w:tabs>
          <w:tab w:val="left" w:pos="7680"/>
        </w:tabs>
        <w:jc w:val="both"/>
        <w:rPr>
          <w:sz w:val="24"/>
          <w:szCs w:val="24"/>
          <w:lang w:val="lt-LT"/>
        </w:rPr>
      </w:pPr>
    </w:p>
    <w:p w:rsidR="009C25EB" w:rsidRPr="00223258" w:rsidRDefault="009C25EB" w:rsidP="009C25EB">
      <w:pPr>
        <w:tabs>
          <w:tab w:val="left" w:pos="7680"/>
        </w:tabs>
        <w:jc w:val="both"/>
        <w:rPr>
          <w:sz w:val="24"/>
          <w:szCs w:val="24"/>
          <w:lang w:val="lt-LT"/>
        </w:rPr>
      </w:pPr>
    </w:p>
    <w:p w:rsidR="009C25EB" w:rsidRPr="00223258" w:rsidRDefault="009C25EB" w:rsidP="009C25EB">
      <w:pPr>
        <w:tabs>
          <w:tab w:val="left" w:pos="7680"/>
        </w:tabs>
        <w:jc w:val="both"/>
        <w:rPr>
          <w:sz w:val="24"/>
          <w:szCs w:val="24"/>
          <w:lang w:val="lt-LT"/>
        </w:rPr>
      </w:pPr>
    </w:p>
    <w:p w:rsidR="009C25EB" w:rsidRPr="00223258" w:rsidRDefault="009C25EB" w:rsidP="009C25EB">
      <w:pPr>
        <w:tabs>
          <w:tab w:val="left" w:pos="7680"/>
        </w:tabs>
        <w:jc w:val="both"/>
        <w:rPr>
          <w:sz w:val="24"/>
          <w:szCs w:val="24"/>
          <w:lang w:val="lt-LT"/>
        </w:rPr>
      </w:pPr>
    </w:p>
    <w:p w:rsidR="009C25EB" w:rsidRPr="00223258" w:rsidRDefault="009C25EB" w:rsidP="009C25EB">
      <w:pPr>
        <w:tabs>
          <w:tab w:val="left" w:pos="7680"/>
        </w:tabs>
        <w:jc w:val="both"/>
        <w:rPr>
          <w:sz w:val="24"/>
          <w:szCs w:val="24"/>
          <w:lang w:val="lt-LT"/>
        </w:rPr>
      </w:pPr>
    </w:p>
    <w:p w:rsidR="001B4E1E" w:rsidRPr="00223258" w:rsidRDefault="001B4E1E" w:rsidP="009C25EB">
      <w:pPr>
        <w:tabs>
          <w:tab w:val="left" w:pos="7680"/>
        </w:tabs>
        <w:jc w:val="both"/>
        <w:rPr>
          <w:sz w:val="24"/>
          <w:szCs w:val="24"/>
          <w:lang w:val="lt-LT"/>
        </w:rPr>
      </w:pPr>
    </w:p>
    <w:p w:rsidR="001B4E1E" w:rsidRPr="00223258" w:rsidRDefault="001B4E1E" w:rsidP="009C25EB">
      <w:pPr>
        <w:tabs>
          <w:tab w:val="left" w:pos="7680"/>
        </w:tabs>
        <w:jc w:val="both"/>
        <w:rPr>
          <w:sz w:val="24"/>
          <w:szCs w:val="24"/>
          <w:lang w:val="lt-LT"/>
        </w:rPr>
      </w:pPr>
    </w:p>
    <w:p w:rsidR="001B4E1E" w:rsidRPr="00223258" w:rsidRDefault="001B4E1E" w:rsidP="009C25EB">
      <w:pPr>
        <w:tabs>
          <w:tab w:val="left" w:pos="7680"/>
        </w:tabs>
        <w:jc w:val="both"/>
        <w:rPr>
          <w:sz w:val="24"/>
          <w:szCs w:val="24"/>
          <w:lang w:val="lt-LT"/>
        </w:rPr>
      </w:pPr>
    </w:p>
    <w:p w:rsidR="001B4E1E" w:rsidRPr="00223258" w:rsidRDefault="001B4E1E" w:rsidP="009C25EB">
      <w:pPr>
        <w:tabs>
          <w:tab w:val="left" w:pos="7680"/>
        </w:tabs>
        <w:jc w:val="both"/>
        <w:rPr>
          <w:sz w:val="24"/>
          <w:szCs w:val="24"/>
          <w:lang w:val="lt-LT"/>
        </w:rPr>
      </w:pPr>
    </w:p>
    <w:p w:rsidR="001B4E1E" w:rsidRPr="00223258" w:rsidRDefault="001B4E1E" w:rsidP="009C25EB">
      <w:pPr>
        <w:tabs>
          <w:tab w:val="left" w:pos="7680"/>
        </w:tabs>
        <w:jc w:val="both"/>
        <w:rPr>
          <w:sz w:val="24"/>
          <w:szCs w:val="24"/>
          <w:lang w:val="lt-LT"/>
        </w:rPr>
      </w:pPr>
    </w:p>
    <w:p w:rsidR="001B4E1E" w:rsidRPr="00223258" w:rsidRDefault="001B4E1E" w:rsidP="009C25EB">
      <w:pPr>
        <w:tabs>
          <w:tab w:val="left" w:pos="7680"/>
        </w:tabs>
        <w:jc w:val="both"/>
        <w:rPr>
          <w:sz w:val="24"/>
          <w:szCs w:val="24"/>
          <w:lang w:val="lt-LT"/>
        </w:rPr>
      </w:pPr>
    </w:p>
    <w:p w:rsidR="001B4E1E" w:rsidRDefault="001B4E1E" w:rsidP="009C25EB">
      <w:pPr>
        <w:tabs>
          <w:tab w:val="left" w:pos="7680"/>
        </w:tabs>
        <w:jc w:val="both"/>
        <w:rPr>
          <w:sz w:val="24"/>
          <w:szCs w:val="24"/>
          <w:lang w:val="lt-LT"/>
        </w:rPr>
      </w:pPr>
    </w:p>
    <w:p w:rsidR="00F42E42" w:rsidRDefault="00F42E42" w:rsidP="009C25EB">
      <w:pPr>
        <w:tabs>
          <w:tab w:val="left" w:pos="7680"/>
        </w:tabs>
        <w:jc w:val="both"/>
        <w:rPr>
          <w:sz w:val="24"/>
          <w:szCs w:val="24"/>
          <w:lang w:val="lt-LT"/>
        </w:rPr>
      </w:pPr>
    </w:p>
    <w:p w:rsidR="00F42E42" w:rsidRDefault="00F42E42" w:rsidP="009C25EB">
      <w:pPr>
        <w:tabs>
          <w:tab w:val="left" w:pos="7680"/>
        </w:tabs>
        <w:jc w:val="both"/>
        <w:rPr>
          <w:sz w:val="24"/>
          <w:szCs w:val="24"/>
          <w:lang w:val="lt-LT"/>
        </w:rPr>
      </w:pPr>
    </w:p>
    <w:p w:rsidR="00F42E42" w:rsidRDefault="00F42E42" w:rsidP="009C25EB">
      <w:pPr>
        <w:tabs>
          <w:tab w:val="left" w:pos="7680"/>
        </w:tabs>
        <w:jc w:val="both"/>
        <w:rPr>
          <w:sz w:val="24"/>
          <w:szCs w:val="24"/>
          <w:lang w:val="lt-LT"/>
        </w:rPr>
      </w:pPr>
    </w:p>
    <w:p w:rsidR="00F42E42" w:rsidRDefault="00F42E42" w:rsidP="009C25EB">
      <w:pPr>
        <w:tabs>
          <w:tab w:val="left" w:pos="7680"/>
        </w:tabs>
        <w:jc w:val="both"/>
        <w:rPr>
          <w:sz w:val="24"/>
          <w:szCs w:val="24"/>
          <w:lang w:val="lt-LT"/>
        </w:rPr>
      </w:pPr>
    </w:p>
    <w:p w:rsidR="00F42E42" w:rsidRDefault="00F42E42" w:rsidP="009C25EB">
      <w:pPr>
        <w:tabs>
          <w:tab w:val="left" w:pos="7680"/>
        </w:tabs>
        <w:jc w:val="both"/>
        <w:rPr>
          <w:sz w:val="24"/>
          <w:szCs w:val="24"/>
          <w:lang w:val="lt-LT"/>
        </w:rPr>
      </w:pPr>
    </w:p>
    <w:p w:rsidR="00F42E42" w:rsidRPr="00223258" w:rsidRDefault="00F42E42" w:rsidP="009C25EB">
      <w:pPr>
        <w:tabs>
          <w:tab w:val="left" w:pos="7680"/>
        </w:tabs>
        <w:jc w:val="both"/>
        <w:rPr>
          <w:sz w:val="24"/>
          <w:szCs w:val="24"/>
          <w:lang w:val="lt-LT"/>
        </w:rPr>
      </w:pPr>
    </w:p>
    <w:p w:rsidR="00CD2338" w:rsidRDefault="00F81802" w:rsidP="00F42E42">
      <w:pPr>
        <w:tabs>
          <w:tab w:val="left" w:pos="7680"/>
        </w:tabs>
        <w:jc w:val="both"/>
        <w:rPr>
          <w:sz w:val="24"/>
          <w:szCs w:val="24"/>
          <w:lang w:val="lt-LT"/>
        </w:rPr>
      </w:pPr>
      <w:r w:rsidRPr="00223258">
        <w:rPr>
          <w:sz w:val="24"/>
          <w:szCs w:val="24"/>
          <w:lang w:val="lt-LT"/>
        </w:rPr>
        <w:t xml:space="preserve">Zita </w:t>
      </w:r>
      <w:proofErr w:type="spellStart"/>
      <w:r w:rsidR="009C25EB" w:rsidRPr="00223258">
        <w:rPr>
          <w:sz w:val="24"/>
          <w:szCs w:val="24"/>
          <w:lang w:val="lt-LT"/>
        </w:rPr>
        <w:t>Čaplikienė</w:t>
      </w:r>
      <w:proofErr w:type="spellEnd"/>
    </w:p>
    <w:p w:rsidR="009C25EB" w:rsidRPr="00223258" w:rsidRDefault="00CD2338" w:rsidP="00223258">
      <w:pPr>
        <w:rPr>
          <w:sz w:val="24"/>
          <w:szCs w:val="24"/>
          <w:lang w:val="lt-LT"/>
        </w:rPr>
      </w:pPr>
      <w:r>
        <w:rPr>
          <w:sz w:val="24"/>
          <w:szCs w:val="24"/>
          <w:lang w:val="lt-LT"/>
        </w:rPr>
        <w:lastRenderedPageBreak/>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9C25EB" w:rsidRPr="00223258">
        <w:rPr>
          <w:sz w:val="24"/>
          <w:szCs w:val="24"/>
          <w:lang w:val="lt-LT"/>
        </w:rPr>
        <w:t>PRITARTA</w:t>
      </w:r>
    </w:p>
    <w:p w:rsidR="009C25EB" w:rsidRPr="00223258" w:rsidRDefault="00223258" w:rsidP="00223258">
      <w:pPr>
        <w:rPr>
          <w:sz w:val="24"/>
          <w:szCs w:val="24"/>
          <w:lang w:val="lt-LT"/>
        </w:rPr>
      </w:pPr>
      <w:r w:rsidRPr="00223258">
        <w:rPr>
          <w:sz w:val="24"/>
          <w:szCs w:val="24"/>
          <w:lang w:val="lt-LT"/>
        </w:rPr>
        <w:tab/>
      </w:r>
      <w:r w:rsidRPr="00223258">
        <w:rPr>
          <w:sz w:val="24"/>
          <w:szCs w:val="24"/>
          <w:lang w:val="lt-LT"/>
        </w:rPr>
        <w:tab/>
      </w:r>
      <w:r w:rsidRPr="00223258">
        <w:rPr>
          <w:sz w:val="24"/>
          <w:szCs w:val="24"/>
          <w:lang w:val="lt-LT"/>
        </w:rPr>
        <w:tab/>
      </w:r>
      <w:r w:rsidRPr="00223258">
        <w:rPr>
          <w:sz w:val="24"/>
          <w:szCs w:val="24"/>
          <w:lang w:val="lt-LT"/>
        </w:rPr>
        <w:tab/>
      </w:r>
      <w:r w:rsidRPr="00223258">
        <w:rPr>
          <w:sz w:val="24"/>
          <w:szCs w:val="24"/>
          <w:lang w:val="lt-LT"/>
        </w:rPr>
        <w:tab/>
      </w:r>
      <w:r w:rsidRPr="00223258">
        <w:rPr>
          <w:sz w:val="24"/>
          <w:szCs w:val="24"/>
          <w:lang w:val="lt-LT"/>
        </w:rPr>
        <w:tab/>
      </w:r>
      <w:r w:rsidRPr="00223258">
        <w:rPr>
          <w:sz w:val="24"/>
          <w:szCs w:val="24"/>
          <w:lang w:val="lt-LT"/>
        </w:rPr>
        <w:tab/>
      </w:r>
      <w:r w:rsidRPr="00223258">
        <w:rPr>
          <w:sz w:val="24"/>
          <w:szCs w:val="24"/>
          <w:lang w:val="lt-LT"/>
        </w:rPr>
        <w:tab/>
      </w:r>
      <w:r w:rsidR="009C25EB" w:rsidRPr="00223258">
        <w:rPr>
          <w:sz w:val="24"/>
          <w:szCs w:val="24"/>
          <w:lang w:val="lt-LT"/>
        </w:rPr>
        <w:t>Rokiškio rajono savivaldybės tarybos</w:t>
      </w:r>
    </w:p>
    <w:p w:rsidR="009C25EB" w:rsidRPr="00223258" w:rsidRDefault="00223258" w:rsidP="00223258">
      <w:pPr>
        <w:rPr>
          <w:sz w:val="24"/>
          <w:szCs w:val="24"/>
          <w:lang w:val="lt-LT"/>
        </w:rPr>
      </w:pPr>
      <w:r w:rsidRPr="00223258">
        <w:rPr>
          <w:sz w:val="24"/>
          <w:szCs w:val="24"/>
          <w:lang w:val="lt-LT"/>
        </w:rPr>
        <w:tab/>
      </w:r>
      <w:r w:rsidRPr="00223258">
        <w:rPr>
          <w:sz w:val="24"/>
          <w:szCs w:val="24"/>
          <w:lang w:val="lt-LT"/>
        </w:rPr>
        <w:tab/>
      </w:r>
      <w:r w:rsidRPr="00223258">
        <w:rPr>
          <w:sz w:val="24"/>
          <w:szCs w:val="24"/>
          <w:lang w:val="lt-LT"/>
        </w:rPr>
        <w:tab/>
      </w:r>
      <w:r w:rsidRPr="00223258">
        <w:rPr>
          <w:sz w:val="24"/>
          <w:szCs w:val="24"/>
          <w:lang w:val="lt-LT"/>
        </w:rPr>
        <w:tab/>
      </w:r>
      <w:r w:rsidRPr="00223258">
        <w:rPr>
          <w:sz w:val="24"/>
          <w:szCs w:val="24"/>
          <w:lang w:val="lt-LT"/>
        </w:rPr>
        <w:tab/>
      </w:r>
      <w:r w:rsidRPr="00223258">
        <w:rPr>
          <w:sz w:val="24"/>
          <w:szCs w:val="24"/>
          <w:lang w:val="lt-LT"/>
        </w:rPr>
        <w:tab/>
      </w:r>
      <w:r w:rsidRPr="00223258">
        <w:rPr>
          <w:sz w:val="24"/>
          <w:szCs w:val="24"/>
          <w:lang w:val="lt-LT"/>
        </w:rPr>
        <w:tab/>
      </w:r>
      <w:r w:rsidRPr="00223258">
        <w:rPr>
          <w:sz w:val="24"/>
          <w:szCs w:val="24"/>
          <w:lang w:val="lt-LT"/>
        </w:rPr>
        <w:tab/>
      </w:r>
      <w:r w:rsidR="007D425A" w:rsidRPr="00223258">
        <w:rPr>
          <w:sz w:val="24"/>
          <w:szCs w:val="24"/>
          <w:lang w:val="lt-LT"/>
        </w:rPr>
        <w:t>201</w:t>
      </w:r>
      <w:r w:rsidR="00F42E42">
        <w:rPr>
          <w:sz w:val="24"/>
          <w:szCs w:val="24"/>
          <w:lang w:val="lt-LT"/>
        </w:rPr>
        <w:t>7</w:t>
      </w:r>
      <w:r w:rsidR="007D425A" w:rsidRPr="00223258">
        <w:rPr>
          <w:sz w:val="24"/>
          <w:szCs w:val="24"/>
          <w:lang w:val="lt-LT"/>
        </w:rPr>
        <w:t xml:space="preserve"> m. kovo 31</w:t>
      </w:r>
      <w:r w:rsidR="009C25EB" w:rsidRPr="00223258">
        <w:rPr>
          <w:sz w:val="24"/>
          <w:szCs w:val="24"/>
          <w:lang w:val="lt-LT"/>
        </w:rPr>
        <w:t xml:space="preserve"> d.</w:t>
      </w:r>
    </w:p>
    <w:p w:rsidR="009C25EB" w:rsidRPr="00223258" w:rsidRDefault="00223258" w:rsidP="00223258">
      <w:pPr>
        <w:rPr>
          <w:sz w:val="24"/>
          <w:szCs w:val="24"/>
          <w:lang w:val="lt-LT"/>
        </w:rPr>
      </w:pPr>
      <w:r w:rsidRPr="00223258">
        <w:rPr>
          <w:sz w:val="24"/>
          <w:szCs w:val="24"/>
          <w:lang w:val="lt-LT"/>
        </w:rPr>
        <w:tab/>
      </w:r>
      <w:r w:rsidRPr="00223258">
        <w:rPr>
          <w:sz w:val="24"/>
          <w:szCs w:val="24"/>
          <w:lang w:val="lt-LT"/>
        </w:rPr>
        <w:tab/>
      </w:r>
      <w:r w:rsidRPr="00223258">
        <w:rPr>
          <w:sz w:val="24"/>
          <w:szCs w:val="24"/>
          <w:lang w:val="lt-LT"/>
        </w:rPr>
        <w:tab/>
      </w:r>
      <w:r w:rsidRPr="00223258">
        <w:rPr>
          <w:sz w:val="24"/>
          <w:szCs w:val="24"/>
          <w:lang w:val="lt-LT"/>
        </w:rPr>
        <w:tab/>
      </w:r>
      <w:r w:rsidRPr="00223258">
        <w:rPr>
          <w:sz w:val="24"/>
          <w:szCs w:val="24"/>
          <w:lang w:val="lt-LT"/>
        </w:rPr>
        <w:tab/>
      </w:r>
      <w:r w:rsidRPr="00223258">
        <w:rPr>
          <w:sz w:val="24"/>
          <w:szCs w:val="24"/>
          <w:lang w:val="lt-LT"/>
        </w:rPr>
        <w:tab/>
      </w:r>
      <w:r w:rsidRPr="00223258">
        <w:rPr>
          <w:sz w:val="24"/>
          <w:szCs w:val="24"/>
          <w:lang w:val="lt-LT"/>
        </w:rPr>
        <w:tab/>
      </w:r>
      <w:r w:rsidRPr="00223258">
        <w:rPr>
          <w:sz w:val="24"/>
          <w:szCs w:val="24"/>
          <w:lang w:val="lt-LT"/>
        </w:rPr>
        <w:tab/>
      </w:r>
      <w:r w:rsidR="009C25EB" w:rsidRPr="00223258">
        <w:rPr>
          <w:sz w:val="24"/>
          <w:szCs w:val="24"/>
          <w:lang w:val="lt-LT"/>
        </w:rPr>
        <w:t>sprendimu Nr. TS-</w:t>
      </w:r>
    </w:p>
    <w:p w:rsidR="009C25EB" w:rsidRPr="00223258" w:rsidRDefault="009C25EB" w:rsidP="00223258">
      <w:pPr>
        <w:rPr>
          <w:lang w:val="lt-LT"/>
        </w:rPr>
      </w:pPr>
    </w:p>
    <w:p w:rsidR="009C25EB" w:rsidRPr="00223258" w:rsidRDefault="009C25EB" w:rsidP="009C25EB">
      <w:pPr>
        <w:tabs>
          <w:tab w:val="left" w:pos="7680"/>
        </w:tabs>
        <w:jc w:val="center"/>
        <w:rPr>
          <w:b/>
          <w:sz w:val="24"/>
          <w:szCs w:val="24"/>
          <w:lang w:val="lt-LT"/>
        </w:rPr>
      </w:pPr>
      <w:r w:rsidRPr="00223258">
        <w:rPr>
          <w:b/>
          <w:sz w:val="24"/>
          <w:szCs w:val="24"/>
          <w:lang w:val="lt-LT"/>
        </w:rPr>
        <w:t>VIENKARTINĖS SOCIALINĖ</w:t>
      </w:r>
      <w:r w:rsidR="00E2365B" w:rsidRPr="00223258">
        <w:rPr>
          <w:b/>
          <w:sz w:val="24"/>
          <w:szCs w:val="24"/>
          <w:lang w:val="lt-LT"/>
        </w:rPr>
        <w:t>S PARAMOS TEIKIMO KOMI</w:t>
      </w:r>
      <w:r w:rsidR="007D425A" w:rsidRPr="00223258">
        <w:rPr>
          <w:b/>
          <w:sz w:val="24"/>
          <w:szCs w:val="24"/>
          <w:lang w:val="lt-LT"/>
        </w:rPr>
        <w:t xml:space="preserve">SIJOS 2016 </w:t>
      </w:r>
      <w:r w:rsidR="002347EB" w:rsidRPr="00223258">
        <w:rPr>
          <w:b/>
          <w:sz w:val="24"/>
          <w:szCs w:val="24"/>
          <w:lang w:val="lt-LT"/>
        </w:rPr>
        <w:t>METŲ VEIKLOS</w:t>
      </w:r>
      <w:r w:rsidRPr="00223258">
        <w:rPr>
          <w:b/>
          <w:sz w:val="24"/>
          <w:szCs w:val="24"/>
          <w:lang w:val="lt-LT"/>
        </w:rPr>
        <w:t xml:space="preserve"> ATASKAITA</w:t>
      </w:r>
    </w:p>
    <w:p w:rsidR="009C25EB" w:rsidRPr="00223258" w:rsidRDefault="009C25EB" w:rsidP="009C25EB">
      <w:pPr>
        <w:tabs>
          <w:tab w:val="left" w:pos="7680"/>
        </w:tabs>
        <w:jc w:val="center"/>
        <w:rPr>
          <w:b/>
          <w:sz w:val="24"/>
          <w:szCs w:val="24"/>
          <w:lang w:val="lt-LT"/>
        </w:rPr>
      </w:pPr>
    </w:p>
    <w:p w:rsidR="00C47A4C" w:rsidRPr="00223258" w:rsidRDefault="002347EB" w:rsidP="009C25EB">
      <w:pPr>
        <w:tabs>
          <w:tab w:val="left" w:pos="0"/>
        </w:tabs>
        <w:jc w:val="both"/>
        <w:rPr>
          <w:sz w:val="24"/>
          <w:szCs w:val="24"/>
          <w:lang w:val="lt-LT"/>
        </w:rPr>
      </w:pPr>
      <w:r w:rsidRPr="00223258">
        <w:rPr>
          <w:sz w:val="24"/>
          <w:szCs w:val="24"/>
          <w:lang w:val="lt-LT"/>
        </w:rPr>
        <w:tab/>
      </w:r>
      <w:r w:rsidR="009C25EB" w:rsidRPr="00223258">
        <w:rPr>
          <w:sz w:val="24"/>
          <w:szCs w:val="24"/>
          <w:lang w:val="lt-LT"/>
        </w:rPr>
        <w:t xml:space="preserve">Vienkartinės socialinės paramos teikimo tikslas </w:t>
      </w:r>
      <w:r w:rsidR="00223258">
        <w:rPr>
          <w:sz w:val="24"/>
          <w:szCs w:val="24"/>
          <w:lang w:val="lt-LT"/>
        </w:rPr>
        <w:t xml:space="preserve">– </w:t>
      </w:r>
      <w:r w:rsidR="009C25EB" w:rsidRPr="00223258">
        <w:rPr>
          <w:sz w:val="24"/>
          <w:szCs w:val="24"/>
          <w:lang w:val="lt-LT"/>
        </w:rPr>
        <w:t>skirti dalinę paramą asmenims (šeimoms) dėl stichinių nelaimių, gaisro, ligos ar kitų priežasčių, kurie patiria papildomų išlaidų ir</w:t>
      </w:r>
      <w:r w:rsidR="001817D2" w:rsidRPr="00223258">
        <w:rPr>
          <w:sz w:val="24"/>
          <w:szCs w:val="24"/>
          <w:lang w:val="lt-LT"/>
        </w:rPr>
        <w:t xml:space="preserve"> kuriems</w:t>
      </w:r>
      <w:r w:rsidR="009C25EB" w:rsidRPr="00223258">
        <w:rPr>
          <w:sz w:val="24"/>
          <w:szCs w:val="24"/>
          <w:lang w:val="lt-LT"/>
        </w:rPr>
        <w:t xml:space="preserve"> socialinė parama nenumatyta Lietuvos Respublikos įstatymais, arba skiriama parama nėra pakankama.</w:t>
      </w:r>
      <w:r w:rsidR="001D0189" w:rsidRPr="00223258">
        <w:rPr>
          <w:sz w:val="24"/>
          <w:szCs w:val="24"/>
          <w:lang w:val="lt-LT"/>
        </w:rPr>
        <w:t xml:space="preserve"> </w:t>
      </w:r>
      <w:r w:rsidR="009C25EB" w:rsidRPr="00223258">
        <w:rPr>
          <w:sz w:val="24"/>
          <w:szCs w:val="24"/>
          <w:lang w:val="lt-LT"/>
        </w:rPr>
        <w:t>Komisijos nutarimus savo įsakymu tvirtina savivaldybės administracijos direktorius.</w:t>
      </w:r>
    </w:p>
    <w:p w:rsidR="00C47A4C" w:rsidRPr="00223258" w:rsidRDefault="00223258" w:rsidP="00C47A4C">
      <w:pPr>
        <w:tabs>
          <w:tab w:val="left" w:pos="0"/>
        </w:tabs>
        <w:jc w:val="both"/>
        <w:rPr>
          <w:b/>
          <w:sz w:val="24"/>
          <w:szCs w:val="24"/>
          <w:lang w:val="lt-LT"/>
        </w:rPr>
      </w:pPr>
      <w:r>
        <w:rPr>
          <w:sz w:val="24"/>
          <w:szCs w:val="24"/>
          <w:lang w:val="lt-LT"/>
        </w:rPr>
        <w:tab/>
      </w:r>
      <w:r w:rsidR="009C25EB" w:rsidRPr="00223258">
        <w:rPr>
          <w:sz w:val="24"/>
          <w:szCs w:val="24"/>
          <w:lang w:val="lt-LT"/>
        </w:rPr>
        <w:t xml:space="preserve">Prašymus vienkartinėms pašalpoms </w:t>
      </w:r>
      <w:r w:rsidR="00B90DA9" w:rsidRPr="00223258">
        <w:rPr>
          <w:sz w:val="24"/>
          <w:szCs w:val="24"/>
          <w:lang w:val="lt-LT"/>
        </w:rPr>
        <w:t xml:space="preserve">seniūnijose </w:t>
      </w:r>
      <w:r w:rsidR="009C25EB" w:rsidRPr="00223258">
        <w:rPr>
          <w:sz w:val="24"/>
          <w:szCs w:val="24"/>
          <w:lang w:val="lt-LT"/>
        </w:rPr>
        <w:t>gali pateikti asmenys su negalia, pensinio amžiaus žmonės, daugiavaikės šeimos,</w:t>
      </w:r>
      <w:r w:rsidR="00D85BC1" w:rsidRPr="00223258">
        <w:rPr>
          <w:sz w:val="24"/>
          <w:szCs w:val="24"/>
          <w:lang w:val="lt-LT"/>
        </w:rPr>
        <w:t xml:space="preserve"> šeimynos, šeimos ar asmenys, globojantys vaikus,</w:t>
      </w:r>
      <w:r w:rsidR="00A35A45" w:rsidRPr="00223258">
        <w:rPr>
          <w:sz w:val="24"/>
          <w:szCs w:val="24"/>
          <w:lang w:val="lt-LT"/>
        </w:rPr>
        <w:t xml:space="preserve"> darbingi asmenys, turintys mažas pajamas. </w:t>
      </w:r>
      <w:r w:rsidR="00F63BFF" w:rsidRPr="00223258">
        <w:rPr>
          <w:sz w:val="24"/>
          <w:szCs w:val="24"/>
          <w:lang w:val="lt-LT"/>
        </w:rPr>
        <w:t>Taip pat a</w:t>
      </w:r>
      <w:r w:rsidR="00A35A45" w:rsidRPr="00223258">
        <w:rPr>
          <w:sz w:val="24"/>
          <w:szCs w:val="24"/>
          <w:lang w:val="lt-LT"/>
        </w:rPr>
        <w:t>smenys,</w:t>
      </w:r>
      <w:r w:rsidR="009C25EB" w:rsidRPr="00223258">
        <w:rPr>
          <w:sz w:val="24"/>
          <w:szCs w:val="24"/>
          <w:lang w:val="lt-LT"/>
        </w:rPr>
        <w:t xml:space="preserve"> gr</w:t>
      </w:r>
      <w:r w:rsidR="00AD33C6" w:rsidRPr="00223258">
        <w:rPr>
          <w:sz w:val="24"/>
          <w:szCs w:val="24"/>
          <w:lang w:val="lt-LT"/>
        </w:rPr>
        <w:t>į</w:t>
      </w:r>
      <w:r w:rsidR="009C25EB" w:rsidRPr="00223258">
        <w:rPr>
          <w:sz w:val="24"/>
          <w:szCs w:val="24"/>
          <w:lang w:val="lt-LT"/>
        </w:rPr>
        <w:t>žę iš įkalini</w:t>
      </w:r>
      <w:r w:rsidR="00A35A45" w:rsidRPr="00223258">
        <w:rPr>
          <w:sz w:val="24"/>
          <w:szCs w:val="24"/>
          <w:lang w:val="lt-LT"/>
        </w:rPr>
        <w:t>mo įstaigų, socialinės rizikos šeimos, socialinės atskirties asmenys.</w:t>
      </w:r>
      <w:r w:rsidR="009C25EB" w:rsidRPr="00223258">
        <w:rPr>
          <w:sz w:val="24"/>
          <w:szCs w:val="24"/>
          <w:lang w:val="lt-LT"/>
        </w:rPr>
        <w:t xml:space="preserve"> Prie prašymo pateikiami šie dokumentai: pažymos ar aktai, patvirtinantys įvykusį faktą, nuostolius (iš laisvės atėmimo vietos, priešgaisrinės apsaugos tarnybos, draudimo bendrovių</w:t>
      </w:r>
      <w:r w:rsidR="00D53551" w:rsidRPr="00223258">
        <w:rPr>
          <w:sz w:val="24"/>
          <w:szCs w:val="24"/>
          <w:lang w:val="lt-LT"/>
        </w:rPr>
        <w:t>, remonto, kuro išlaidas įrodantys dokumentai</w:t>
      </w:r>
      <w:r w:rsidR="009C25EB" w:rsidRPr="00223258">
        <w:rPr>
          <w:sz w:val="24"/>
          <w:szCs w:val="24"/>
          <w:lang w:val="lt-LT"/>
        </w:rPr>
        <w:t xml:space="preserve"> ir kt.), sveikatos būklės pažymos, dokumentai</w:t>
      </w:r>
      <w:r w:rsidR="00D53551" w:rsidRPr="00223258">
        <w:rPr>
          <w:sz w:val="24"/>
          <w:szCs w:val="24"/>
          <w:lang w:val="lt-LT"/>
        </w:rPr>
        <w:t>, patvirtinantys gydymo išlaidas.</w:t>
      </w:r>
      <w:r w:rsidR="009C25EB" w:rsidRPr="00223258">
        <w:rPr>
          <w:sz w:val="24"/>
          <w:szCs w:val="24"/>
          <w:lang w:val="lt-LT"/>
        </w:rPr>
        <w:t xml:space="preserve"> Taip pat pateikiami duomen</w:t>
      </w:r>
      <w:r w:rsidR="00EA1F2D" w:rsidRPr="00223258">
        <w:rPr>
          <w:sz w:val="24"/>
          <w:szCs w:val="24"/>
          <w:lang w:val="lt-LT"/>
        </w:rPr>
        <w:t>ys apie šeimos narius, jų pajama</w:t>
      </w:r>
      <w:r w:rsidR="009C25EB" w:rsidRPr="00223258">
        <w:rPr>
          <w:sz w:val="24"/>
          <w:szCs w:val="24"/>
          <w:lang w:val="lt-LT"/>
        </w:rPr>
        <w:t>s. Seniūnijų socialiniai darbuotojai įvertina asmens (šeimos) buities ir gyvenimo sąlygas, užimtumą, esamą materialinę padėtį, dėl kurių reikalinga vienkartinė parama.</w:t>
      </w:r>
      <w:r w:rsidR="00B90DA9" w:rsidRPr="00223258">
        <w:rPr>
          <w:sz w:val="24"/>
          <w:szCs w:val="24"/>
          <w:lang w:val="lt-LT"/>
        </w:rPr>
        <w:t xml:space="preserve"> Taip pat seniūnija buities ir g</w:t>
      </w:r>
      <w:r w:rsidR="00C47A4C" w:rsidRPr="00223258">
        <w:rPr>
          <w:sz w:val="24"/>
          <w:szCs w:val="24"/>
          <w:lang w:val="lt-LT"/>
        </w:rPr>
        <w:t>y</w:t>
      </w:r>
      <w:r w:rsidR="00B90DA9" w:rsidRPr="00223258">
        <w:rPr>
          <w:sz w:val="24"/>
          <w:szCs w:val="24"/>
          <w:lang w:val="lt-LT"/>
        </w:rPr>
        <w:t>venimo sąlygų patikrinimo akte rekomenduoja</w:t>
      </w:r>
      <w:r w:rsidR="001817D2" w:rsidRPr="00223258">
        <w:rPr>
          <w:sz w:val="24"/>
          <w:szCs w:val="24"/>
          <w:lang w:val="lt-LT"/>
        </w:rPr>
        <w:t>,</w:t>
      </w:r>
      <w:r w:rsidR="00B90DA9" w:rsidRPr="00223258">
        <w:rPr>
          <w:sz w:val="24"/>
          <w:szCs w:val="24"/>
          <w:lang w:val="lt-LT"/>
        </w:rPr>
        <w:t xml:space="preserve">  kokiu būdu skirti vienkartinę pašalpą.</w:t>
      </w:r>
    </w:p>
    <w:p w:rsidR="00F42E42" w:rsidRDefault="00223258" w:rsidP="00F42E42">
      <w:pPr>
        <w:tabs>
          <w:tab w:val="left" w:pos="0"/>
        </w:tabs>
        <w:jc w:val="both"/>
        <w:rPr>
          <w:b/>
          <w:sz w:val="24"/>
          <w:szCs w:val="24"/>
          <w:lang w:val="lt-LT"/>
        </w:rPr>
      </w:pPr>
      <w:r>
        <w:rPr>
          <w:b/>
          <w:sz w:val="24"/>
          <w:szCs w:val="24"/>
          <w:lang w:val="lt-LT"/>
        </w:rPr>
        <w:tab/>
      </w:r>
      <w:r w:rsidR="00683CF3" w:rsidRPr="00223258">
        <w:rPr>
          <w:sz w:val="24"/>
          <w:szCs w:val="24"/>
          <w:lang w:val="lt-LT"/>
        </w:rPr>
        <w:t>Komisijos sudėtis: Zita</w:t>
      </w:r>
      <w:r w:rsidR="009C25EB" w:rsidRPr="00223258">
        <w:rPr>
          <w:sz w:val="24"/>
          <w:szCs w:val="24"/>
          <w:lang w:val="lt-LT"/>
        </w:rPr>
        <w:t xml:space="preserve"> Čaplikienė</w:t>
      </w:r>
      <w:r>
        <w:rPr>
          <w:sz w:val="24"/>
          <w:szCs w:val="24"/>
          <w:lang w:val="lt-LT"/>
        </w:rPr>
        <w:t xml:space="preserve"> –</w:t>
      </w:r>
      <w:r w:rsidR="009C25EB" w:rsidRPr="00223258">
        <w:rPr>
          <w:sz w:val="24"/>
          <w:szCs w:val="24"/>
          <w:lang w:val="lt-LT"/>
        </w:rPr>
        <w:t xml:space="preserve"> Socialinės paramos ir sveikatos </w:t>
      </w:r>
      <w:r w:rsidR="00E2365B" w:rsidRPr="00223258">
        <w:rPr>
          <w:sz w:val="24"/>
          <w:szCs w:val="24"/>
          <w:lang w:val="lt-LT"/>
        </w:rPr>
        <w:t>skyriaus vedėjo pavaduotoja</w:t>
      </w:r>
      <w:r w:rsidR="009C25EB" w:rsidRPr="00223258">
        <w:rPr>
          <w:sz w:val="24"/>
          <w:szCs w:val="24"/>
          <w:lang w:val="lt-LT"/>
        </w:rPr>
        <w:t>, komisijos p</w:t>
      </w:r>
      <w:r w:rsidR="00683CF3" w:rsidRPr="00223258">
        <w:rPr>
          <w:sz w:val="24"/>
          <w:szCs w:val="24"/>
          <w:lang w:val="lt-LT"/>
        </w:rPr>
        <w:t xml:space="preserve">irmininkė, </w:t>
      </w:r>
      <w:r w:rsidR="00C47A4C" w:rsidRPr="00223258">
        <w:rPr>
          <w:sz w:val="24"/>
          <w:szCs w:val="24"/>
          <w:lang w:val="lt-LT"/>
        </w:rPr>
        <w:t xml:space="preserve">Algis </w:t>
      </w:r>
      <w:proofErr w:type="spellStart"/>
      <w:r w:rsidR="00C47A4C" w:rsidRPr="00223258">
        <w:rPr>
          <w:sz w:val="24"/>
          <w:szCs w:val="24"/>
          <w:lang w:val="lt-LT"/>
        </w:rPr>
        <w:t>Veikšys</w:t>
      </w:r>
      <w:proofErr w:type="spellEnd"/>
      <w:r>
        <w:rPr>
          <w:sz w:val="24"/>
          <w:szCs w:val="24"/>
          <w:lang w:val="lt-LT"/>
        </w:rPr>
        <w:t xml:space="preserve"> –</w:t>
      </w:r>
      <w:r w:rsidR="00C47A4C" w:rsidRPr="00223258">
        <w:rPr>
          <w:sz w:val="24"/>
          <w:szCs w:val="24"/>
          <w:lang w:val="lt-LT"/>
        </w:rPr>
        <w:t xml:space="preserve"> Rokiškio rajono neįgaliųjų draugijos pirmininkas, komisijos pirmininkės pavaduotojas, </w:t>
      </w:r>
      <w:r w:rsidR="00683CF3" w:rsidRPr="00223258">
        <w:rPr>
          <w:sz w:val="24"/>
          <w:szCs w:val="24"/>
          <w:lang w:val="lt-LT"/>
        </w:rPr>
        <w:t xml:space="preserve">Rasa </w:t>
      </w:r>
      <w:proofErr w:type="spellStart"/>
      <w:r w:rsidR="009C25EB" w:rsidRPr="00223258">
        <w:rPr>
          <w:sz w:val="24"/>
          <w:szCs w:val="24"/>
          <w:lang w:val="lt-LT"/>
        </w:rPr>
        <w:t>Baranovskienė</w:t>
      </w:r>
      <w:proofErr w:type="spellEnd"/>
      <w:r w:rsidR="009C25EB" w:rsidRPr="00223258">
        <w:rPr>
          <w:sz w:val="24"/>
          <w:szCs w:val="24"/>
          <w:lang w:val="lt-LT"/>
        </w:rPr>
        <w:t xml:space="preserve"> </w:t>
      </w:r>
      <w:r>
        <w:rPr>
          <w:sz w:val="24"/>
          <w:szCs w:val="24"/>
          <w:lang w:val="lt-LT"/>
        </w:rPr>
        <w:t>–</w:t>
      </w:r>
      <w:r w:rsidR="009C25EB" w:rsidRPr="00223258">
        <w:rPr>
          <w:sz w:val="24"/>
          <w:szCs w:val="24"/>
          <w:lang w:val="lt-LT"/>
        </w:rPr>
        <w:t xml:space="preserve"> Rokiškio kaimiškosios seniūnijos socialinė darbuotoja darbui su</w:t>
      </w:r>
      <w:r w:rsidR="00683CF3" w:rsidRPr="00223258">
        <w:rPr>
          <w:sz w:val="24"/>
          <w:szCs w:val="24"/>
          <w:lang w:val="lt-LT"/>
        </w:rPr>
        <w:t xml:space="preserve"> socialinės rizikos šeimomis</w:t>
      </w:r>
      <w:r w:rsidR="00C47A4C" w:rsidRPr="00223258">
        <w:rPr>
          <w:sz w:val="24"/>
          <w:szCs w:val="24"/>
          <w:lang w:val="lt-LT"/>
        </w:rPr>
        <w:t>, komisijos sekretorė</w:t>
      </w:r>
      <w:r w:rsidR="00683CF3" w:rsidRPr="00223258">
        <w:rPr>
          <w:sz w:val="24"/>
          <w:szCs w:val="24"/>
          <w:lang w:val="lt-LT"/>
        </w:rPr>
        <w:t>, Vitalis</w:t>
      </w:r>
      <w:r w:rsidR="009C25EB" w:rsidRPr="00223258">
        <w:rPr>
          <w:sz w:val="24"/>
          <w:szCs w:val="24"/>
          <w:lang w:val="lt-LT"/>
        </w:rPr>
        <w:t xml:space="preserve"> </w:t>
      </w:r>
      <w:proofErr w:type="spellStart"/>
      <w:r w:rsidR="009C25EB" w:rsidRPr="00223258">
        <w:rPr>
          <w:sz w:val="24"/>
          <w:szCs w:val="24"/>
          <w:lang w:val="lt-LT"/>
        </w:rPr>
        <w:t>Giedrikas</w:t>
      </w:r>
      <w:proofErr w:type="spellEnd"/>
      <w:r w:rsidR="009C25EB" w:rsidRPr="00223258">
        <w:rPr>
          <w:sz w:val="24"/>
          <w:szCs w:val="24"/>
          <w:lang w:val="lt-LT"/>
        </w:rPr>
        <w:t xml:space="preserve"> </w:t>
      </w:r>
      <w:r>
        <w:rPr>
          <w:sz w:val="24"/>
          <w:szCs w:val="24"/>
          <w:lang w:val="lt-LT"/>
        </w:rPr>
        <w:t>–</w:t>
      </w:r>
      <w:r w:rsidR="009C25EB" w:rsidRPr="00223258">
        <w:rPr>
          <w:sz w:val="24"/>
          <w:szCs w:val="24"/>
          <w:lang w:val="lt-LT"/>
        </w:rPr>
        <w:t xml:space="preserve"> Socialinės paramos ir</w:t>
      </w:r>
      <w:r w:rsidR="00683CF3" w:rsidRPr="00223258">
        <w:rPr>
          <w:sz w:val="24"/>
          <w:szCs w:val="24"/>
          <w:lang w:val="lt-LT"/>
        </w:rPr>
        <w:t xml:space="preserve"> sveikatos skyriaus vedėjas, Regina </w:t>
      </w:r>
      <w:proofErr w:type="spellStart"/>
      <w:r w:rsidR="009C25EB" w:rsidRPr="00223258">
        <w:rPr>
          <w:sz w:val="24"/>
          <w:szCs w:val="24"/>
          <w:lang w:val="lt-LT"/>
        </w:rPr>
        <w:t>Sketerskienė</w:t>
      </w:r>
      <w:proofErr w:type="spellEnd"/>
      <w:r w:rsidR="009C25EB" w:rsidRPr="00223258">
        <w:rPr>
          <w:sz w:val="24"/>
          <w:szCs w:val="24"/>
          <w:lang w:val="lt-LT"/>
        </w:rPr>
        <w:t xml:space="preserve"> </w:t>
      </w:r>
      <w:r>
        <w:rPr>
          <w:sz w:val="24"/>
          <w:szCs w:val="24"/>
          <w:lang w:val="lt-LT"/>
        </w:rPr>
        <w:t>–</w:t>
      </w:r>
      <w:r w:rsidR="009C25EB" w:rsidRPr="00223258">
        <w:rPr>
          <w:sz w:val="24"/>
          <w:szCs w:val="24"/>
          <w:lang w:val="lt-LT"/>
        </w:rPr>
        <w:t xml:space="preserve"> Lietuvos Respublikos Raudonojo Kryžiaus draugijos Rokiškio r. komiteto se</w:t>
      </w:r>
      <w:r w:rsidR="00683CF3" w:rsidRPr="00223258">
        <w:rPr>
          <w:sz w:val="24"/>
          <w:szCs w:val="24"/>
          <w:lang w:val="lt-LT"/>
        </w:rPr>
        <w:t>kretorė,  Gitana</w:t>
      </w:r>
      <w:r w:rsidR="00E2365B" w:rsidRPr="00223258">
        <w:rPr>
          <w:sz w:val="24"/>
          <w:szCs w:val="24"/>
          <w:lang w:val="lt-LT"/>
        </w:rPr>
        <w:t xml:space="preserve"> Černiauskienė</w:t>
      </w:r>
      <w:r w:rsidR="009C25EB" w:rsidRPr="00223258">
        <w:rPr>
          <w:sz w:val="24"/>
          <w:szCs w:val="24"/>
          <w:lang w:val="lt-LT"/>
        </w:rPr>
        <w:t xml:space="preserve"> </w:t>
      </w:r>
      <w:r>
        <w:rPr>
          <w:sz w:val="24"/>
          <w:szCs w:val="24"/>
          <w:lang w:val="lt-LT"/>
        </w:rPr>
        <w:t>–</w:t>
      </w:r>
      <w:r w:rsidR="009C25EB" w:rsidRPr="00223258">
        <w:rPr>
          <w:sz w:val="24"/>
          <w:szCs w:val="24"/>
          <w:lang w:val="lt-LT"/>
        </w:rPr>
        <w:t xml:space="preserve"> Vaiko teisių apsaug</w:t>
      </w:r>
      <w:r w:rsidR="00683CF3" w:rsidRPr="00223258">
        <w:rPr>
          <w:sz w:val="24"/>
          <w:szCs w:val="24"/>
          <w:lang w:val="lt-LT"/>
        </w:rPr>
        <w:t>os skyriaus v</w:t>
      </w:r>
      <w:r w:rsidR="00D53551" w:rsidRPr="00223258">
        <w:rPr>
          <w:sz w:val="24"/>
          <w:szCs w:val="24"/>
          <w:lang w:val="lt-LT"/>
        </w:rPr>
        <w:t xml:space="preserve">edėja, Danguolė </w:t>
      </w:r>
      <w:proofErr w:type="spellStart"/>
      <w:r w:rsidR="00D53551" w:rsidRPr="00223258">
        <w:rPr>
          <w:sz w:val="24"/>
          <w:szCs w:val="24"/>
          <w:lang w:val="lt-LT"/>
        </w:rPr>
        <w:t>Kondratenkienė</w:t>
      </w:r>
      <w:proofErr w:type="spellEnd"/>
      <w:r>
        <w:rPr>
          <w:sz w:val="24"/>
          <w:szCs w:val="24"/>
          <w:lang w:val="lt-LT"/>
        </w:rPr>
        <w:t xml:space="preserve"> </w:t>
      </w:r>
      <w:r w:rsidR="009C25EB" w:rsidRPr="00223258">
        <w:rPr>
          <w:sz w:val="24"/>
          <w:szCs w:val="24"/>
          <w:lang w:val="lt-LT"/>
        </w:rPr>
        <w:t>– Rokiškio rajono savivaldybės tarybo</w:t>
      </w:r>
      <w:r w:rsidR="00D53551" w:rsidRPr="00223258">
        <w:rPr>
          <w:sz w:val="24"/>
          <w:szCs w:val="24"/>
          <w:lang w:val="lt-LT"/>
        </w:rPr>
        <w:t>s narė</w:t>
      </w:r>
      <w:r w:rsidR="00B90DA9" w:rsidRPr="00223258">
        <w:rPr>
          <w:sz w:val="24"/>
          <w:szCs w:val="24"/>
          <w:lang w:val="lt-LT"/>
        </w:rPr>
        <w:t>.</w:t>
      </w:r>
    </w:p>
    <w:p w:rsidR="00F42E42" w:rsidRDefault="00F42E42" w:rsidP="00F42E42">
      <w:pPr>
        <w:tabs>
          <w:tab w:val="left" w:pos="0"/>
        </w:tabs>
        <w:jc w:val="both"/>
        <w:rPr>
          <w:b/>
          <w:sz w:val="24"/>
          <w:szCs w:val="24"/>
          <w:lang w:val="lt-LT"/>
        </w:rPr>
      </w:pPr>
      <w:r>
        <w:rPr>
          <w:b/>
          <w:sz w:val="24"/>
          <w:szCs w:val="24"/>
          <w:lang w:val="lt-LT"/>
        </w:rPr>
        <w:tab/>
      </w:r>
      <w:r w:rsidR="009C25EB" w:rsidRPr="00223258">
        <w:rPr>
          <w:sz w:val="24"/>
          <w:szCs w:val="24"/>
          <w:lang w:val="lt-LT"/>
        </w:rPr>
        <w:t xml:space="preserve">Komisija vadovaujasi nuostatais ir vienkartinių pašalpų skyrimo tvarka bei jų nustatytais dydžiais. </w:t>
      </w:r>
      <w:r w:rsidR="00E2365B" w:rsidRPr="00223258">
        <w:rPr>
          <w:sz w:val="24"/>
          <w:szCs w:val="24"/>
          <w:lang w:val="lt-LT"/>
        </w:rPr>
        <w:t xml:space="preserve">Rokiškio rajono savivaldybės tarybos  2014 m. gruodžio 19 d. </w:t>
      </w:r>
      <w:r w:rsidR="00223258">
        <w:rPr>
          <w:sz w:val="24"/>
          <w:szCs w:val="24"/>
          <w:lang w:val="lt-LT"/>
        </w:rPr>
        <w:t>sprendimu</w:t>
      </w:r>
      <w:r w:rsidR="00E2365B" w:rsidRPr="00223258">
        <w:rPr>
          <w:sz w:val="24"/>
          <w:szCs w:val="24"/>
          <w:lang w:val="lt-LT"/>
        </w:rPr>
        <w:t xml:space="preserve"> Nr. TS-263 ,,Dėl Rokiškio rajono savivaldybės tarybos 2011 m. lapkričio 18 d. sprendimo Nr. TS-15.214 ,,Dėl Vienkartinės socialinės paramos teikimo komisijos ir jos</w:t>
      </w:r>
      <w:r w:rsidR="001817D2" w:rsidRPr="00223258">
        <w:rPr>
          <w:sz w:val="24"/>
          <w:szCs w:val="24"/>
          <w:lang w:val="lt-LT"/>
        </w:rPr>
        <w:t xml:space="preserve"> veiklos nuostatų patvirtinimo</w:t>
      </w:r>
      <w:r w:rsidR="00E2365B" w:rsidRPr="00223258">
        <w:rPr>
          <w:sz w:val="24"/>
          <w:szCs w:val="24"/>
          <w:lang w:val="lt-LT"/>
        </w:rPr>
        <w:t xml:space="preserve"> dalinio pakeitimo</w:t>
      </w:r>
      <w:r w:rsidR="00223258">
        <w:rPr>
          <w:sz w:val="24"/>
          <w:szCs w:val="24"/>
          <w:lang w:val="lt-LT"/>
        </w:rPr>
        <w:t>“</w:t>
      </w:r>
      <w:r w:rsidR="00E2365B" w:rsidRPr="00223258">
        <w:rPr>
          <w:sz w:val="24"/>
          <w:szCs w:val="24"/>
          <w:lang w:val="lt-LT"/>
        </w:rPr>
        <w:t xml:space="preserve"> yra pak</w:t>
      </w:r>
      <w:r w:rsidR="00B90DA9" w:rsidRPr="00223258">
        <w:rPr>
          <w:sz w:val="24"/>
          <w:szCs w:val="24"/>
          <w:lang w:val="lt-LT"/>
        </w:rPr>
        <w:t>eisti vienkartinių</w:t>
      </w:r>
      <w:r w:rsidR="00E2365B" w:rsidRPr="00223258">
        <w:rPr>
          <w:sz w:val="24"/>
          <w:szCs w:val="24"/>
          <w:lang w:val="lt-LT"/>
        </w:rPr>
        <w:t xml:space="preserve"> pašalpų skyrimo atvejai ir dydžiai. Nuo 2015 m. sausio 1 d. gaisro ar kitos stichinės nela</w:t>
      </w:r>
      <w:r w:rsidR="00B90DA9" w:rsidRPr="00223258">
        <w:rPr>
          <w:sz w:val="24"/>
          <w:szCs w:val="24"/>
          <w:lang w:val="lt-LT"/>
        </w:rPr>
        <w:t>i</w:t>
      </w:r>
      <w:r w:rsidR="00E2365B" w:rsidRPr="00223258">
        <w:rPr>
          <w:sz w:val="24"/>
          <w:szCs w:val="24"/>
          <w:lang w:val="lt-LT"/>
        </w:rPr>
        <w:t xml:space="preserve">mės padarytiems </w:t>
      </w:r>
      <w:r w:rsidR="00B90DA9" w:rsidRPr="00223258">
        <w:rPr>
          <w:sz w:val="24"/>
          <w:szCs w:val="24"/>
          <w:lang w:val="lt-LT"/>
        </w:rPr>
        <w:t>nuostoliams iš dalies padengti</w:t>
      </w:r>
      <w:r w:rsidR="00223258">
        <w:rPr>
          <w:sz w:val="24"/>
          <w:szCs w:val="24"/>
          <w:lang w:val="lt-LT"/>
        </w:rPr>
        <w:t xml:space="preserve"> gali b8ti skiriama</w:t>
      </w:r>
      <w:r w:rsidR="00B90DA9" w:rsidRPr="00223258">
        <w:rPr>
          <w:sz w:val="24"/>
          <w:szCs w:val="24"/>
          <w:lang w:val="lt-LT"/>
        </w:rPr>
        <w:t xml:space="preserve"> </w:t>
      </w:r>
      <w:r w:rsidR="00E2365B" w:rsidRPr="00223258">
        <w:rPr>
          <w:sz w:val="24"/>
          <w:szCs w:val="24"/>
          <w:lang w:val="lt-LT"/>
        </w:rPr>
        <w:t>iki 30 bazinės socialinės išmo</w:t>
      </w:r>
      <w:r w:rsidR="00B90DA9" w:rsidRPr="00223258">
        <w:rPr>
          <w:sz w:val="24"/>
          <w:szCs w:val="24"/>
          <w:lang w:val="lt-LT"/>
        </w:rPr>
        <w:t xml:space="preserve">kos dydžių </w:t>
      </w:r>
      <w:r w:rsidR="00EA1F2D" w:rsidRPr="00223258">
        <w:rPr>
          <w:sz w:val="24"/>
          <w:szCs w:val="24"/>
          <w:lang w:val="lt-LT"/>
        </w:rPr>
        <w:t>(toliau</w:t>
      </w:r>
      <w:r w:rsidR="00223258">
        <w:rPr>
          <w:sz w:val="24"/>
          <w:szCs w:val="24"/>
          <w:lang w:val="lt-LT"/>
        </w:rPr>
        <w:t xml:space="preserve"> –</w:t>
      </w:r>
      <w:r w:rsidR="00EA1F2D" w:rsidRPr="00223258">
        <w:rPr>
          <w:sz w:val="24"/>
          <w:szCs w:val="24"/>
          <w:lang w:val="lt-LT"/>
        </w:rPr>
        <w:t xml:space="preserve"> BSI)</w:t>
      </w:r>
      <w:r w:rsidR="00B90DA9" w:rsidRPr="00223258">
        <w:rPr>
          <w:sz w:val="24"/>
          <w:szCs w:val="24"/>
          <w:lang w:val="lt-LT"/>
        </w:rPr>
        <w:t xml:space="preserve"> (1148 eurai), gydymui</w:t>
      </w:r>
      <w:r w:rsidR="00223258">
        <w:rPr>
          <w:sz w:val="24"/>
          <w:szCs w:val="24"/>
          <w:lang w:val="lt-LT"/>
        </w:rPr>
        <w:t xml:space="preserve"> –</w:t>
      </w:r>
      <w:r w:rsidR="00B90DA9" w:rsidRPr="00223258">
        <w:rPr>
          <w:sz w:val="24"/>
          <w:szCs w:val="24"/>
          <w:lang w:val="lt-LT"/>
        </w:rPr>
        <w:t xml:space="preserve"> 6 BSI (</w:t>
      </w:r>
      <w:r w:rsidR="00E2365B" w:rsidRPr="00223258">
        <w:rPr>
          <w:sz w:val="24"/>
          <w:szCs w:val="24"/>
          <w:lang w:val="lt-LT"/>
        </w:rPr>
        <w:t xml:space="preserve"> 228 eurai), esant sunkiai  materialinei padėčiai ir kitais nenumatytais atvejais</w:t>
      </w:r>
      <w:r w:rsidR="00223258">
        <w:rPr>
          <w:sz w:val="24"/>
          <w:szCs w:val="24"/>
          <w:lang w:val="lt-LT"/>
        </w:rPr>
        <w:t xml:space="preserve"> –</w:t>
      </w:r>
      <w:r w:rsidR="00E2365B" w:rsidRPr="00223258">
        <w:rPr>
          <w:sz w:val="24"/>
          <w:szCs w:val="24"/>
          <w:lang w:val="lt-LT"/>
        </w:rPr>
        <w:t xml:space="preserve"> 6 BSI (228 eurai), grįžusiems iš laisvės atėmimo vietų</w:t>
      </w:r>
      <w:r w:rsidR="00223258">
        <w:rPr>
          <w:sz w:val="24"/>
          <w:szCs w:val="24"/>
          <w:lang w:val="lt-LT"/>
        </w:rPr>
        <w:t xml:space="preserve"> –</w:t>
      </w:r>
      <w:r w:rsidR="002347EB" w:rsidRPr="00223258">
        <w:rPr>
          <w:sz w:val="24"/>
          <w:szCs w:val="24"/>
          <w:lang w:val="lt-LT"/>
        </w:rPr>
        <w:t xml:space="preserve"> 1BSI (3</w:t>
      </w:r>
      <w:r w:rsidR="00683CF3" w:rsidRPr="00223258">
        <w:rPr>
          <w:sz w:val="24"/>
          <w:szCs w:val="24"/>
          <w:lang w:val="lt-LT"/>
        </w:rPr>
        <w:t xml:space="preserve">8 eurai). </w:t>
      </w:r>
      <w:r w:rsidR="001C584E" w:rsidRPr="00223258">
        <w:rPr>
          <w:sz w:val="24"/>
          <w:szCs w:val="24"/>
          <w:lang w:val="lt-LT"/>
        </w:rPr>
        <w:t>2015 m. rugsėjo 25 d. sprendim</w:t>
      </w:r>
      <w:r w:rsidR="00223258">
        <w:rPr>
          <w:sz w:val="24"/>
          <w:szCs w:val="24"/>
          <w:lang w:val="lt-LT"/>
        </w:rPr>
        <w:t>u</w:t>
      </w:r>
      <w:r w:rsidR="001C584E" w:rsidRPr="00223258">
        <w:rPr>
          <w:sz w:val="24"/>
          <w:szCs w:val="24"/>
          <w:lang w:val="lt-LT"/>
        </w:rPr>
        <w:t xml:space="preserve"> Nr. TS-201 ,,Dėl Rokiškio rajono savivaldybės tarybos 2011 m. lapkričio 18 d. sprendimo Nr. TS-15.214 ,,Dėl Vienkartinės socialinės paramos teikimo komisijos ir jos veiklos nuostatų patvirtinimo dalinio pakeitimo</w:t>
      </w:r>
      <w:r w:rsidR="00223258">
        <w:rPr>
          <w:sz w:val="24"/>
          <w:szCs w:val="24"/>
          <w:lang w:val="lt-LT"/>
        </w:rPr>
        <w:t>“</w:t>
      </w:r>
      <w:r w:rsidR="001C584E" w:rsidRPr="00223258">
        <w:rPr>
          <w:sz w:val="24"/>
          <w:szCs w:val="24"/>
          <w:lang w:val="lt-LT"/>
        </w:rPr>
        <w:t xml:space="preserve"> asmenims (šeimoms), įsteigusioms šeimyną</w:t>
      </w:r>
      <w:r w:rsidR="00223258">
        <w:rPr>
          <w:sz w:val="24"/>
          <w:szCs w:val="24"/>
          <w:lang w:val="lt-LT"/>
        </w:rPr>
        <w:t>,</w:t>
      </w:r>
      <w:r w:rsidR="001C584E" w:rsidRPr="00223258">
        <w:rPr>
          <w:sz w:val="24"/>
          <w:szCs w:val="24"/>
          <w:lang w:val="lt-LT"/>
        </w:rPr>
        <w:t xml:space="preserve"> ir asmenims (šeimoms)</w:t>
      </w:r>
      <w:r w:rsidR="00223258">
        <w:rPr>
          <w:sz w:val="24"/>
          <w:szCs w:val="24"/>
          <w:lang w:val="lt-LT"/>
        </w:rPr>
        <w:t>,</w:t>
      </w:r>
      <w:r w:rsidR="001C584E" w:rsidRPr="00223258">
        <w:rPr>
          <w:sz w:val="24"/>
          <w:szCs w:val="24"/>
          <w:lang w:val="lt-LT"/>
        </w:rPr>
        <w:t xml:space="preserve"> globojan</w:t>
      </w:r>
      <w:r w:rsidR="00223258">
        <w:rPr>
          <w:sz w:val="24"/>
          <w:szCs w:val="24"/>
          <w:lang w:val="lt-LT"/>
        </w:rPr>
        <w:t>tiems</w:t>
      </w:r>
      <w:r w:rsidR="001C584E" w:rsidRPr="00223258">
        <w:rPr>
          <w:sz w:val="24"/>
          <w:szCs w:val="24"/>
          <w:lang w:val="lt-LT"/>
        </w:rPr>
        <w:t xml:space="preserve"> vaikus, įsikūrimo ir remonto išlaidoms padengti </w:t>
      </w:r>
      <w:r w:rsidR="00223258">
        <w:rPr>
          <w:sz w:val="24"/>
          <w:szCs w:val="24"/>
          <w:lang w:val="lt-LT"/>
        </w:rPr>
        <w:t xml:space="preserve">gali būti skiriama </w:t>
      </w:r>
      <w:r w:rsidR="001C584E" w:rsidRPr="00223258">
        <w:rPr>
          <w:sz w:val="24"/>
          <w:szCs w:val="24"/>
          <w:lang w:val="lt-LT"/>
        </w:rPr>
        <w:t>iki 130 BSI, kieto kuro ir kitoms išlaidoms padengti</w:t>
      </w:r>
      <w:r w:rsidR="00223258">
        <w:rPr>
          <w:sz w:val="24"/>
          <w:szCs w:val="24"/>
          <w:lang w:val="lt-LT"/>
        </w:rPr>
        <w:t xml:space="preserve"> –</w:t>
      </w:r>
      <w:r w:rsidR="001C584E" w:rsidRPr="00223258">
        <w:rPr>
          <w:sz w:val="24"/>
          <w:szCs w:val="24"/>
          <w:lang w:val="lt-LT"/>
        </w:rPr>
        <w:t xml:space="preserve"> iki 10 BSI.</w:t>
      </w:r>
    </w:p>
    <w:p w:rsidR="00F42E42" w:rsidRDefault="00F42E42" w:rsidP="00F42E42">
      <w:pPr>
        <w:tabs>
          <w:tab w:val="left" w:pos="0"/>
        </w:tabs>
        <w:jc w:val="both"/>
        <w:rPr>
          <w:b/>
          <w:sz w:val="24"/>
          <w:szCs w:val="24"/>
          <w:lang w:val="lt-LT"/>
        </w:rPr>
      </w:pPr>
      <w:r>
        <w:rPr>
          <w:b/>
          <w:sz w:val="24"/>
          <w:szCs w:val="24"/>
          <w:lang w:val="lt-LT"/>
        </w:rPr>
        <w:tab/>
      </w:r>
      <w:r w:rsidR="00D53551" w:rsidRPr="00223258">
        <w:rPr>
          <w:sz w:val="24"/>
          <w:szCs w:val="24"/>
          <w:lang w:val="lt-LT"/>
        </w:rPr>
        <w:t xml:space="preserve">Rokiškio rajono savivaldybės tarybos </w:t>
      </w:r>
      <w:r w:rsidR="00087BF1">
        <w:rPr>
          <w:sz w:val="24"/>
          <w:szCs w:val="24"/>
          <w:lang w:val="lt-LT"/>
        </w:rPr>
        <w:t>2016</w:t>
      </w:r>
      <w:r w:rsidR="008B5A11" w:rsidRPr="00223258">
        <w:rPr>
          <w:sz w:val="24"/>
          <w:szCs w:val="24"/>
          <w:lang w:val="lt-LT"/>
        </w:rPr>
        <w:t xml:space="preserve"> m. </w:t>
      </w:r>
      <w:r w:rsidR="0082431A" w:rsidRPr="00223258">
        <w:rPr>
          <w:sz w:val="24"/>
          <w:szCs w:val="24"/>
          <w:lang w:val="lt-LT"/>
        </w:rPr>
        <w:t>lapkričio 25</w:t>
      </w:r>
      <w:r w:rsidR="00683CF3" w:rsidRPr="00223258">
        <w:rPr>
          <w:sz w:val="24"/>
          <w:szCs w:val="24"/>
          <w:lang w:val="lt-LT"/>
        </w:rPr>
        <w:t xml:space="preserve"> d. </w:t>
      </w:r>
      <w:r w:rsidR="00D53551" w:rsidRPr="00223258">
        <w:rPr>
          <w:sz w:val="24"/>
          <w:szCs w:val="24"/>
          <w:lang w:val="lt-LT"/>
        </w:rPr>
        <w:t>sprendim</w:t>
      </w:r>
      <w:r w:rsidR="00223258">
        <w:rPr>
          <w:sz w:val="24"/>
          <w:szCs w:val="24"/>
          <w:lang w:val="lt-LT"/>
        </w:rPr>
        <w:t>u</w:t>
      </w:r>
      <w:r w:rsidR="00D53551" w:rsidRPr="00223258">
        <w:rPr>
          <w:sz w:val="24"/>
          <w:szCs w:val="24"/>
          <w:lang w:val="lt-LT"/>
        </w:rPr>
        <w:t xml:space="preserve"> </w:t>
      </w:r>
      <w:r w:rsidR="00683CF3" w:rsidRPr="00223258">
        <w:rPr>
          <w:sz w:val="24"/>
          <w:szCs w:val="24"/>
          <w:lang w:val="lt-LT"/>
        </w:rPr>
        <w:t xml:space="preserve">,,Dėl </w:t>
      </w:r>
      <w:r w:rsidR="00D53551" w:rsidRPr="00223258">
        <w:rPr>
          <w:sz w:val="24"/>
          <w:szCs w:val="24"/>
          <w:lang w:val="lt-LT"/>
        </w:rPr>
        <w:t>Rokiškio rajono saviva</w:t>
      </w:r>
      <w:r w:rsidR="00683CF3" w:rsidRPr="00223258">
        <w:rPr>
          <w:sz w:val="24"/>
          <w:szCs w:val="24"/>
          <w:lang w:val="lt-LT"/>
        </w:rPr>
        <w:t xml:space="preserve">ldybės tarybos 2011 m. lapkričio 18 d. sprendimo Nr. TS-15.214 ,,Dėl </w:t>
      </w:r>
      <w:r w:rsidR="00223258">
        <w:rPr>
          <w:sz w:val="24"/>
          <w:szCs w:val="24"/>
          <w:lang w:val="lt-LT"/>
        </w:rPr>
        <w:t>V</w:t>
      </w:r>
      <w:r w:rsidR="00683CF3" w:rsidRPr="00223258">
        <w:rPr>
          <w:sz w:val="24"/>
          <w:szCs w:val="24"/>
          <w:lang w:val="lt-LT"/>
        </w:rPr>
        <w:t>ienkartinės socialinės paramos teikim</w:t>
      </w:r>
      <w:r w:rsidR="00087BF1">
        <w:rPr>
          <w:sz w:val="24"/>
          <w:szCs w:val="24"/>
          <w:lang w:val="lt-LT"/>
        </w:rPr>
        <w:t xml:space="preserve">o </w:t>
      </w:r>
      <w:r w:rsidR="00D53551" w:rsidRPr="00223258">
        <w:rPr>
          <w:sz w:val="24"/>
          <w:szCs w:val="24"/>
          <w:lang w:val="lt-LT"/>
        </w:rPr>
        <w:t>komisijos ir jos veiklos nuo</w:t>
      </w:r>
      <w:r w:rsidR="00683CF3" w:rsidRPr="00223258">
        <w:rPr>
          <w:sz w:val="24"/>
          <w:szCs w:val="24"/>
          <w:lang w:val="lt-LT"/>
        </w:rPr>
        <w:t>statų patvirtinimo</w:t>
      </w:r>
      <w:r w:rsidR="00223258">
        <w:rPr>
          <w:sz w:val="24"/>
          <w:szCs w:val="24"/>
          <w:lang w:val="lt-LT"/>
        </w:rPr>
        <w:t>“</w:t>
      </w:r>
      <w:r w:rsidR="00683CF3" w:rsidRPr="00223258">
        <w:rPr>
          <w:sz w:val="24"/>
          <w:szCs w:val="24"/>
          <w:lang w:val="lt-LT"/>
        </w:rPr>
        <w:t xml:space="preserve"> dalinio pakeitimo</w:t>
      </w:r>
      <w:r w:rsidR="00223258">
        <w:rPr>
          <w:sz w:val="24"/>
          <w:szCs w:val="24"/>
          <w:lang w:val="lt-LT"/>
        </w:rPr>
        <w:t>“</w:t>
      </w:r>
      <w:r w:rsidR="0082431A" w:rsidRPr="00223258">
        <w:rPr>
          <w:sz w:val="24"/>
          <w:szCs w:val="24"/>
          <w:lang w:val="lt-LT"/>
        </w:rPr>
        <w:t xml:space="preserve"> numatyta asmenims </w:t>
      </w:r>
      <w:r w:rsidR="00683CF3" w:rsidRPr="00223258">
        <w:rPr>
          <w:sz w:val="24"/>
          <w:szCs w:val="24"/>
          <w:lang w:val="lt-LT"/>
        </w:rPr>
        <w:t xml:space="preserve">(šeimoms), </w:t>
      </w:r>
      <w:r w:rsidR="0082431A" w:rsidRPr="00223258">
        <w:rPr>
          <w:sz w:val="24"/>
          <w:szCs w:val="24"/>
          <w:lang w:val="lt-LT"/>
        </w:rPr>
        <w:t>kurių šeimoje nuo 2016 m. ir vėliaus gimė dvynukai</w:t>
      </w:r>
      <w:r w:rsidR="001C584E" w:rsidRPr="00223258">
        <w:rPr>
          <w:sz w:val="24"/>
          <w:szCs w:val="24"/>
          <w:lang w:val="lt-LT"/>
        </w:rPr>
        <w:t xml:space="preserve">, skirti vienkartinę 1000 </w:t>
      </w:r>
      <w:proofErr w:type="spellStart"/>
      <w:r w:rsidR="00AD33C6" w:rsidRPr="00223258">
        <w:rPr>
          <w:sz w:val="24"/>
          <w:szCs w:val="24"/>
          <w:lang w:val="lt-LT"/>
        </w:rPr>
        <w:t>Eur</w:t>
      </w:r>
      <w:proofErr w:type="spellEnd"/>
      <w:r w:rsidR="001C584E" w:rsidRPr="00223258">
        <w:rPr>
          <w:sz w:val="24"/>
          <w:szCs w:val="24"/>
          <w:lang w:val="lt-LT"/>
        </w:rPr>
        <w:t xml:space="preserve"> p</w:t>
      </w:r>
      <w:r w:rsidR="0082431A" w:rsidRPr="00223258">
        <w:rPr>
          <w:sz w:val="24"/>
          <w:szCs w:val="24"/>
          <w:lang w:val="lt-LT"/>
        </w:rPr>
        <w:t>ašalpą, gimus trynukams</w:t>
      </w:r>
      <w:r w:rsidR="00223258">
        <w:rPr>
          <w:sz w:val="24"/>
          <w:szCs w:val="24"/>
          <w:lang w:val="lt-LT"/>
        </w:rPr>
        <w:t>, –</w:t>
      </w:r>
      <w:r w:rsidR="0082431A" w:rsidRPr="00223258">
        <w:rPr>
          <w:sz w:val="24"/>
          <w:szCs w:val="24"/>
          <w:lang w:val="lt-LT"/>
        </w:rPr>
        <w:t xml:space="preserve"> 1500 </w:t>
      </w:r>
      <w:proofErr w:type="spellStart"/>
      <w:r w:rsidR="0082431A" w:rsidRPr="00223258">
        <w:rPr>
          <w:sz w:val="24"/>
          <w:szCs w:val="24"/>
          <w:lang w:val="lt-LT"/>
        </w:rPr>
        <w:t>Eur</w:t>
      </w:r>
      <w:proofErr w:type="spellEnd"/>
      <w:r w:rsidR="00223258">
        <w:rPr>
          <w:sz w:val="24"/>
          <w:szCs w:val="24"/>
          <w:lang w:val="lt-LT"/>
        </w:rPr>
        <w:t xml:space="preserve"> </w:t>
      </w:r>
      <w:r w:rsidR="0082431A" w:rsidRPr="00223258">
        <w:rPr>
          <w:sz w:val="24"/>
          <w:szCs w:val="24"/>
          <w:lang w:val="lt-LT"/>
        </w:rPr>
        <w:t xml:space="preserve">pašalpą. </w:t>
      </w:r>
    </w:p>
    <w:p w:rsidR="009C25EB" w:rsidRPr="00F42E42" w:rsidRDefault="00F42E42" w:rsidP="00F42E42">
      <w:pPr>
        <w:tabs>
          <w:tab w:val="left" w:pos="0"/>
        </w:tabs>
        <w:jc w:val="both"/>
        <w:rPr>
          <w:b/>
          <w:sz w:val="24"/>
          <w:szCs w:val="24"/>
          <w:lang w:val="lt-LT"/>
        </w:rPr>
      </w:pPr>
      <w:r>
        <w:rPr>
          <w:b/>
          <w:sz w:val="24"/>
          <w:szCs w:val="24"/>
          <w:lang w:val="lt-LT"/>
        </w:rPr>
        <w:tab/>
      </w:r>
      <w:r w:rsidR="009C25EB" w:rsidRPr="00223258">
        <w:rPr>
          <w:sz w:val="24"/>
          <w:szCs w:val="24"/>
          <w:lang w:val="lt-LT"/>
        </w:rPr>
        <w:t>201</w:t>
      </w:r>
      <w:r w:rsidR="0082431A" w:rsidRPr="00223258">
        <w:rPr>
          <w:sz w:val="24"/>
          <w:szCs w:val="24"/>
          <w:lang w:val="lt-LT"/>
        </w:rPr>
        <w:t>6 metais įvyko 13</w:t>
      </w:r>
      <w:r w:rsidR="004D0E3D" w:rsidRPr="00223258">
        <w:rPr>
          <w:sz w:val="24"/>
          <w:szCs w:val="24"/>
          <w:lang w:val="lt-LT"/>
        </w:rPr>
        <w:t xml:space="preserve"> posėdžių</w:t>
      </w:r>
      <w:r w:rsidR="009C25EB" w:rsidRPr="00223258">
        <w:rPr>
          <w:sz w:val="24"/>
          <w:szCs w:val="24"/>
          <w:lang w:val="lt-LT"/>
        </w:rPr>
        <w:t xml:space="preserve">, kuriuose buvo svarstomi gyventojų prašymai dėl vienkartinių pašalpų skyrimo ligos, gaisro ar stichinės nelaimės atveju, esant sunkiai materialinei </w:t>
      </w:r>
      <w:r w:rsidR="00491CAF" w:rsidRPr="00223258">
        <w:rPr>
          <w:sz w:val="24"/>
          <w:szCs w:val="24"/>
          <w:lang w:val="lt-LT"/>
        </w:rPr>
        <w:lastRenderedPageBreak/>
        <w:t>padėčiai</w:t>
      </w:r>
      <w:r w:rsidR="0082431A" w:rsidRPr="00223258">
        <w:rPr>
          <w:sz w:val="24"/>
          <w:szCs w:val="24"/>
          <w:lang w:val="lt-LT"/>
        </w:rPr>
        <w:t>, asmenims, (šeimo</w:t>
      </w:r>
      <w:r w:rsidR="00C47A4C" w:rsidRPr="00223258">
        <w:rPr>
          <w:sz w:val="24"/>
          <w:szCs w:val="24"/>
          <w:lang w:val="lt-LT"/>
        </w:rPr>
        <w:t>ms), globojančioms vaikus, įsikū</w:t>
      </w:r>
      <w:r w:rsidR="0082431A" w:rsidRPr="00223258">
        <w:rPr>
          <w:sz w:val="24"/>
          <w:szCs w:val="24"/>
          <w:lang w:val="lt-LT"/>
        </w:rPr>
        <w:t>rimo ir remonto</w:t>
      </w:r>
      <w:r w:rsidR="00777A32" w:rsidRPr="00223258">
        <w:rPr>
          <w:sz w:val="24"/>
          <w:szCs w:val="24"/>
          <w:lang w:val="lt-LT"/>
        </w:rPr>
        <w:t xml:space="preserve"> bei kieto kur</w:t>
      </w:r>
      <w:r w:rsidR="00453AE6" w:rsidRPr="00223258">
        <w:rPr>
          <w:sz w:val="24"/>
          <w:szCs w:val="24"/>
          <w:lang w:val="lt-LT"/>
        </w:rPr>
        <w:t xml:space="preserve">o </w:t>
      </w:r>
      <w:r w:rsidR="00777A32" w:rsidRPr="00223258">
        <w:rPr>
          <w:sz w:val="24"/>
          <w:szCs w:val="24"/>
          <w:lang w:val="lt-LT"/>
        </w:rPr>
        <w:t>ir kitoms išlaidoms padengti</w:t>
      </w:r>
      <w:r w:rsidR="00C47A4C" w:rsidRPr="00223258">
        <w:rPr>
          <w:sz w:val="24"/>
          <w:szCs w:val="24"/>
          <w:lang w:val="lt-LT"/>
        </w:rPr>
        <w:t>,</w:t>
      </w:r>
      <w:r w:rsidR="0082431A" w:rsidRPr="00223258">
        <w:rPr>
          <w:sz w:val="24"/>
          <w:szCs w:val="24"/>
          <w:lang w:val="lt-LT"/>
        </w:rPr>
        <w:t xml:space="preserve"> taip pat šeimoms, gimus dvynukams ir trynukams. </w:t>
      </w:r>
    </w:p>
    <w:p w:rsidR="009C25EB" w:rsidRPr="00223258" w:rsidRDefault="00CA6D39" w:rsidP="009C25EB">
      <w:pPr>
        <w:jc w:val="both"/>
        <w:rPr>
          <w:sz w:val="24"/>
          <w:szCs w:val="24"/>
          <w:lang w:val="lt-LT"/>
        </w:rPr>
      </w:pPr>
      <w:r w:rsidRPr="00223258">
        <w:rPr>
          <w:sz w:val="24"/>
          <w:szCs w:val="24"/>
          <w:lang w:val="lt-LT"/>
        </w:rPr>
        <w:tab/>
        <w:t>2015</w:t>
      </w:r>
      <w:r w:rsidR="00491CAF" w:rsidRPr="00223258">
        <w:rPr>
          <w:sz w:val="24"/>
          <w:szCs w:val="24"/>
          <w:lang w:val="lt-LT"/>
        </w:rPr>
        <w:t xml:space="preserve"> m. svarstyti</w:t>
      </w:r>
      <w:r w:rsidR="009C25EB" w:rsidRPr="00223258">
        <w:rPr>
          <w:sz w:val="24"/>
          <w:szCs w:val="24"/>
          <w:lang w:val="lt-LT"/>
        </w:rPr>
        <w:t xml:space="preserve"> </w:t>
      </w:r>
      <w:r w:rsidR="00C47A4C" w:rsidRPr="00223258">
        <w:rPr>
          <w:sz w:val="24"/>
          <w:szCs w:val="24"/>
          <w:lang w:val="lt-LT"/>
        </w:rPr>
        <w:t xml:space="preserve">729 </w:t>
      </w:r>
      <w:r w:rsidR="009C25EB" w:rsidRPr="00223258">
        <w:rPr>
          <w:sz w:val="24"/>
          <w:szCs w:val="24"/>
          <w:lang w:val="lt-LT"/>
        </w:rPr>
        <w:t>pareiškėjų prašymai, skirtos v</w:t>
      </w:r>
      <w:r w:rsidR="00FD0B00" w:rsidRPr="00223258">
        <w:rPr>
          <w:sz w:val="24"/>
          <w:szCs w:val="24"/>
          <w:lang w:val="lt-LT"/>
        </w:rPr>
        <w:t>ienkartinės pašalpos</w:t>
      </w:r>
      <w:r w:rsidR="00C47A4C" w:rsidRPr="00223258">
        <w:rPr>
          <w:sz w:val="24"/>
          <w:szCs w:val="24"/>
          <w:lang w:val="lt-LT"/>
        </w:rPr>
        <w:t xml:space="preserve"> 674 </w:t>
      </w:r>
      <w:r w:rsidR="00491CAF" w:rsidRPr="00223258">
        <w:rPr>
          <w:sz w:val="24"/>
          <w:szCs w:val="24"/>
          <w:lang w:val="lt-LT"/>
        </w:rPr>
        <w:t>rajono</w:t>
      </w:r>
      <w:r w:rsidR="009C25EB" w:rsidRPr="00223258">
        <w:rPr>
          <w:sz w:val="24"/>
          <w:szCs w:val="24"/>
          <w:lang w:val="lt-LT"/>
        </w:rPr>
        <w:t xml:space="preserve"> </w:t>
      </w:r>
      <w:r w:rsidR="00EA1F2D" w:rsidRPr="00223258">
        <w:rPr>
          <w:sz w:val="24"/>
          <w:szCs w:val="24"/>
          <w:lang w:val="lt-LT"/>
        </w:rPr>
        <w:t>gyventojams</w:t>
      </w:r>
      <w:r w:rsidR="00C47A4C" w:rsidRPr="00223258">
        <w:rPr>
          <w:sz w:val="24"/>
          <w:szCs w:val="24"/>
          <w:lang w:val="lt-LT"/>
        </w:rPr>
        <w:t>.</w:t>
      </w:r>
      <w:r w:rsidRPr="00223258">
        <w:rPr>
          <w:sz w:val="24"/>
          <w:szCs w:val="24"/>
          <w:lang w:val="lt-LT"/>
        </w:rPr>
        <w:t xml:space="preserve"> </w:t>
      </w:r>
      <w:r w:rsidR="0082431A" w:rsidRPr="00223258">
        <w:rPr>
          <w:sz w:val="24"/>
          <w:szCs w:val="24"/>
          <w:lang w:val="lt-LT"/>
        </w:rPr>
        <w:t>2016</w:t>
      </w:r>
      <w:r w:rsidR="004D0E3D" w:rsidRPr="00223258">
        <w:rPr>
          <w:sz w:val="24"/>
          <w:szCs w:val="24"/>
          <w:lang w:val="lt-LT"/>
        </w:rPr>
        <w:t xml:space="preserve"> </w:t>
      </w:r>
      <w:r w:rsidR="00D53551" w:rsidRPr="00223258">
        <w:rPr>
          <w:sz w:val="24"/>
          <w:szCs w:val="24"/>
          <w:lang w:val="lt-LT"/>
        </w:rPr>
        <w:t>m.</w:t>
      </w:r>
      <w:r w:rsidR="0038789B" w:rsidRPr="00223258">
        <w:rPr>
          <w:sz w:val="24"/>
          <w:szCs w:val="24"/>
          <w:lang w:val="lt-LT"/>
        </w:rPr>
        <w:t xml:space="preserve"> </w:t>
      </w:r>
      <w:r w:rsidRPr="00223258">
        <w:rPr>
          <w:sz w:val="24"/>
          <w:szCs w:val="24"/>
          <w:lang w:val="lt-LT"/>
        </w:rPr>
        <w:t xml:space="preserve">dėl vienkartinės paramos </w:t>
      </w:r>
      <w:r w:rsidR="0038789B" w:rsidRPr="00223258">
        <w:rPr>
          <w:sz w:val="24"/>
          <w:szCs w:val="24"/>
          <w:lang w:val="lt-LT"/>
        </w:rPr>
        <w:t xml:space="preserve">kreipėsi </w:t>
      </w:r>
      <w:r w:rsidR="001D0189" w:rsidRPr="00223258">
        <w:rPr>
          <w:sz w:val="24"/>
          <w:szCs w:val="24"/>
          <w:lang w:val="lt-LT"/>
        </w:rPr>
        <w:t>1150</w:t>
      </w:r>
      <w:r w:rsidR="0082431A" w:rsidRPr="00223258">
        <w:rPr>
          <w:sz w:val="24"/>
          <w:szCs w:val="24"/>
          <w:lang w:val="lt-LT"/>
        </w:rPr>
        <w:t xml:space="preserve"> </w:t>
      </w:r>
      <w:r w:rsidRPr="00223258">
        <w:rPr>
          <w:sz w:val="24"/>
          <w:szCs w:val="24"/>
          <w:lang w:val="lt-LT"/>
        </w:rPr>
        <w:t>gy</w:t>
      </w:r>
      <w:r w:rsidR="001C584E" w:rsidRPr="00223258">
        <w:rPr>
          <w:sz w:val="24"/>
          <w:szCs w:val="24"/>
          <w:lang w:val="lt-LT"/>
        </w:rPr>
        <w:t>ventojų</w:t>
      </w:r>
      <w:r w:rsidRPr="00223258">
        <w:rPr>
          <w:sz w:val="24"/>
          <w:szCs w:val="24"/>
          <w:lang w:val="lt-LT"/>
        </w:rPr>
        <w:t xml:space="preserve">, </w:t>
      </w:r>
      <w:r w:rsidR="0038789B" w:rsidRPr="00223258">
        <w:rPr>
          <w:sz w:val="24"/>
          <w:szCs w:val="24"/>
          <w:lang w:val="lt-LT"/>
        </w:rPr>
        <w:t>skirta</w:t>
      </w:r>
      <w:r w:rsidR="004D0E3D" w:rsidRPr="00223258">
        <w:rPr>
          <w:sz w:val="24"/>
          <w:szCs w:val="24"/>
          <w:lang w:val="lt-LT"/>
        </w:rPr>
        <w:t xml:space="preserve"> </w:t>
      </w:r>
      <w:r w:rsidR="00F63BFF" w:rsidRPr="00223258">
        <w:rPr>
          <w:sz w:val="24"/>
          <w:szCs w:val="24"/>
          <w:lang w:val="lt-LT"/>
        </w:rPr>
        <w:t xml:space="preserve">parama </w:t>
      </w:r>
      <w:r w:rsidR="001D0189" w:rsidRPr="00223258">
        <w:rPr>
          <w:sz w:val="24"/>
          <w:szCs w:val="24"/>
          <w:lang w:val="lt-LT"/>
        </w:rPr>
        <w:t>1102</w:t>
      </w:r>
      <w:r w:rsidR="00D53551" w:rsidRPr="00223258">
        <w:rPr>
          <w:sz w:val="24"/>
          <w:szCs w:val="24"/>
          <w:lang w:val="lt-LT"/>
        </w:rPr>
        <w:t xml:space="preserve"> gyventoj</w:t>
      </w:r>
      <w:r w:rsidR="00223258">
        <w:rPr>
          <w:sz w:val="24"/>
          <w:szCs w:val="24"/>
          <w:lang w:val="lt-LT"/>
        </w:rPr>
        <w:t>ams</w:t>
      </w:r>
      <w:r w:rsidRPr="00223258">
        <w:rPr>
          <w:sz w:val="24"/>
          <w:szCs w:val="24"/>
          <w:lang w:val="lt-LT"/>
        </w:rPr>
        <w:t>.</w:t>
      </w:r>
      <w:r w:rsidR="00EA1F2D" w:rsidRPr="00223258">
        <w:rPr>
          <w:sz w:val="24"/>
          <w:szCs w:val="24"/>
          <w:lang w:val="lt-LT"/>
        </w:rPr>
        <w:t xml:space="preserve"> </w:t>
      </w:r>
      <w:r w:rsidR="001D0189" w:rsidRPr="00223258">
        <w:rPr>
          <w:sz w:val="24"/>
          <w:szCs w:val="24"/>
          <w:lang w:val="lt-LT"/>
        </w:rPr>
        <w:t>2016</w:t>
      </w:r>
      <w:r w:rsidR="00D53551" w:rsidRPr="00223258">
        <w:rPr>
          <w:sz w:val="24"/>
          <w:szCs w:val="24"/>
          <w:lang w:val="lt-LT"/>
        </w:rPr>
        <w:t xml:space="preserve"> m. </w:t>
      </w:r>
      <w:r w:rsidR="001D0189" w:rsidRPr="00223258">
        <w:rPr>
          <w:sz w:val="24"/>
          <w:szCs w:val="24"/>
          <w:lang w:val="lt-LT"/>
        </w:rPr>
        <w:t>48 asmeniui</w:t>
      </w:r>
      <w:r w:rsidR="00D53551" w:rsidRPr="00223258">
        <w:rPr>
          <w:sz w:val="24"/>
          <w:szCs w:val="24"/>
          <w:lang w:val="lt-LT"/>
        </w:rPr>
        <w:t xml:space="preserve"> ne</w:t>
      </w:r>
      <w:r w:rsidR="002347EB" w:rsidRPr="00223258">
        <w:rPr>
          <w:sz w:val="24"/>
          <w:szCs w:val="24"/>
          <w:lang w:val="lt-LT"/>
        </w:rPr>
        <w:t>skirt</w:t>
      </w:r>
      <w:r w:rsidR="00935309" w:rsidRPr="00223258">
        <w:rPr>
          <w:sz w:val="24"/>
          <w:szCs w:val="24"/>
          <w:lang w:val="lt-LT"/>
        </w:rPr>
        <w:t>a vienkartinė parama</w:t>
      </w:r>
      <w:r w:rsidR="00EA1F2D" w:rsidRPr="00223258">
        <w:rPr>
          <w:sz w:val="24"/>
          <w:szCs w:val="24"/>
          <w:lang w:val="lt-LT"/>
        </w:rPr>
        <w:t xml:space="preserve"> </w:t>
      </w:r>
      <w:r w:rsidR="000037CF" w:rsidRPr="00223258">
        <w:rPr>
          <w:sz w:val="24"/>
          <w:szCs w:val="24"/>
          <w:lang w:val="lt-LT"/>
        </w:rPr>
        <w:t>(nebu</w:t>
      </w:r>
      <w:r w:rsidR="002A1E9D" w:rsidRPr="00223258">
        <w:rPr>
          <w:sz w:val="24"/>
          <w:szCs w:val="24"/>
          <w:lang w:val="lt-LT"/>
        </w:rPr>
        <w:t xml:space="preserve">vo pateikta dokumentų, </w:t>
      </w:r>
      <w:r w:rsidR="000037CF" w:rsidRPr="00223258">
        <w:rPr>
          <w:sz w:val="24"/>
          <w:szCs w:val="24"/>
          <w:lang w:val="lt-LT"/>
        </w:rPr>
        <w:t>įrodančių paramos</w:t>
      </w:r>
      <w:r w:rsidR="00F63BFF" w:rsidRPr="00223258">
        <w:rPr>
          <w:sz w:val="24"/>
          <w:szCs w:val="24"/>
          <w:lang w:val="lt-LT"/>
        </w:rPr>
        <w:t xml:space="preserve"> reikalingumą</w:t>
      </w:r>
      <w:r w:rsidR="000037CF" w:rsidRPr="00223258">
        <w:rPr>
          <w:sz w:val="24"/>
          <w:szCs w:val="24"/>
          <w:lang w:val="lt-LT"/>
        </w:rPr>
        <w:t xml:space="preserve">, arba parama </w:t>
      </w:r>
      <w:r w:rsidR="00EA1F2D" w:rsidRPr="00223258">
        <w:rPr>
          <w:sz w:val="24"/>
          <w:szCs w:val="24"/>
          <w:lang w:val="lt-LT"/>
        </w:rPr>
        <w:t xml:space="preserve">jau </w:t>
      </w:r>
      <w:r w:rsidR="000037CF" w:rsidRPr="00223258">
        <w:rPr>
          <w:sz w:val="24"/>
          <w:szCs w:val="24"/>
          <w:lang w:val="lt-LT"/>
        </w:rPr>
        <w:t>buvo</w:t>
      </w:r>
      <w:r w:rsidR="00EA1F2D" w:rsidRPr="00223258">
        <w:rPr>
          <w:sz w:val="24"/>
          <w:szCs w:val="24"/>
          <w:lang w:val="lt-LT"/>
        </w:rPr>
        <w:t xml:space="preserve"> skirta 2 </w:t>
      </w:r>
      <w:r w:rsidR="00F63BFF" w:rsidRPr="00223258">
        <w:rPr>
          <w:sz w:val="24"/>
          <w:szCs w:val="24"/>
          <w:lang w:val="lt-LT"/>
        </w:rPr>
        <w:t xml:space="preserve"> kartus</w:t>
      </w:r>
      <w:r w:rsidR="00EA1F2D" w:rsidRPr="00223258">
        <w:rPr>
          <w:sz w:val="24"/>
          <w:szCs w:val="24"/>
          <w:lang w:val="lt-LT"/>
        </w:rPr>
        <w:t xml:space="preserve"> per metus, </w:t>
      </w:r>
      <w:r w:rsidR="00223258">
        <w:rPr>
          <w:sz w:val="24"/>
          <w:szCs w:val="24"/>
          <w:lang w:val="lt-LT"/>
        </w:rPr>
        <w:t xml:space="preserve">t. y. </w:t>
      </w:r>
      <w:r w:rsidR="00EA1F2D" w:rsidRPr="00223258">
        <w:rPr>
          <w:sz w:val="24"/>
          <w:szCs w:val="24"/>
          <w:lang w:val="lt-LT"/>
        </w:rPr>
        <w:t>tiek</w:t>
      </w:r>
      <w:r w:rsidR="00223258">
        <w:rPr>
          <w:sz w:val="24"/>
          <w:szCs w:val="24"/>
          <w:lang w:val="lt-LT"/>
        </w:rPr>
        <w:t>,</w:t>
      </w:r>
      <w:r w:rsidR="00EA1F2D" w:rsidRPr="00223258">
        <w:rPr>
          <w:sz w:val="24"/>
          <w:szCs w:val="24"/>
          <w:lang w:val="lt-LT"/>
        </w:rPr>
        <w:t xml:space="preserve"> kiek numato nuostatai</w:t>
      </w:r>
      <w:r w:rsidR="00F63BFF" w:rsidRPr="00223258">
        <w:rPr>
          <w:sz w:val="24"/>
          <w:szCs w:val="24"/>
          <w:lang w:val="lt-LT"/>
        </w:rPr>
        <w:t xml:space="preserve"> </w:t>
      </w:r>
      <w:r w:rsidR="000037CF" w:rsidRPr="00223258">
        <w:rPr>
          <w:sz w:val="24"/>
          <w:szCs w:val="24"/>
          <w:lang w:val="lt-LT"/>
        </w:rPr>
        <w:t>).</w:t>
      </w:r>
    </w:p>
    <w:p w:rsidR="009C25EB" w:rsidRPr="00223258" w:rsidRDefault="009C25EB" w:rsidP="009C25EB">
      <w:pPr>
        <w:tabs>
          <w:tab w:val="left" w:pos="7680"/>
        </w:tabs>
        <w:jc w:val="both"/>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6686"/>
        <w:gridCol w:w="2495"/>
      </w:tblGrid>
      <w:tr w:rsidR="009C25EB" w:rsidRPr="00223258" w:rsidTr="009C25EB">
        <w:tc>
          <w:tcPr>
            <w:tcW w:w="616" w:type="dxa"/>
            <w:tcBorders>
              <w:top w:val="single" w:sz="4" w:space="0" w:color="auto"/>
              <w:left w:val="single" w:sz="4" w:space="0" w:color="auto"/>
              <w:bottom w:val="single" w:sz="4" w:space="0" w:color="auto"/>
              <w:right w:val="single" w:sz="4" w:space="0" w:color="auto"/>
            </w:tcBorders>
          </w:tcPr>
          <w:p w:rsidR="009C25EB" w:rsidRPr="00223258" w:rsidRDefault="009C25EB" w:rsidP="009C25EB">
            <w:pPr>
              <w:tabs>
                <w:tab w:val="left" w:pos="7680"/>
              </w:tabs>
              <w:jc w:val="both"/>
              <w:rPr>
                <w:sz w:val="24"/>
                <w:szCs w:val="24"/>
                <w:lang w:val="lt-LT"/>
              </w:rPr>
            </w:pPr>
            <w:r w:rsidRPr="00223258">
              <w:rPr>
                <w:sz w:val="24"/>
                <w:szCs w:val="24"/>
                <w:lang w:val="lt-LT"/>
              </w:rPr>
              <w:t>Eil.</w:t>
            </w:r>
          </w:p>
          <w:p w:rsidR="009C25EB" w:rsidRPr="00223258" w:rsidRDefault="009C25EB" w:rsidP="009C25EB">
            <w:pPr>
              <w:tabs>
                <w:tab w:val="left" w:pos="7680"/>
              </w:tabs>
              <w:jc w:val="both"/>
              <w:rPr>
                <w:sz w:val="24"/>
                <w:szCs w:val="24"/>
                <w:lang w:val="lt-LT"/>
              </w:rPr>
            </w:pPr>
            <w:r w:rsidRPr="00223258">
              <w:rPr>
                <w:sz w:val="24"/>
                <w:szCs w:val="24"/>
                <w:lang w:val="lt-LT"/>
              </w:rPr>
              <w:t xml:space="preserve">Nr. </w:t>
            </w:r>
          </w:p>
        </w:tc>
        <w:tc>
          <w:tcPr>
            <w:tcW w:w="6730" w:type="dxa"/>
            <w:tcBorders>
              <w:top w:val="single" w:sz="4" w:space="0" w:color="auto"/>
              <w:left w:val="single" w:sz="4" w:space="0" w:color="auto"/>
              <w:bottom w:val="single" w:sz="4" w:space="0" w:color="auto"/>
              <w:right w:val="single" w:sz="4" w:space="0" w:color="auto"/>
            </w:tcBorders>
          </w:tcPr>
          <w:p w:rsidR="009C25EB" w:rsidRPr="00223258" w:rsidRDefault="009C25EB" w:rsidP="009C25EB">
            <w:pPr>
              <w:tabs>
                <w:tab w:val="left" w:pos="7680"/>
              </w:tabs>
              <w:jc w:val="center"/>
              <w:rPr>
                <w:sz w:val="24"/>
                <w:szCs w:val="24"/>
                <w:lang w:val="lt-LT"/>
              </w:rPr>
            </w:pPr>
            <w:r w:rsidRPr="00223258">
              <w:rPr>
                <w:sz w:val="24"/>
                <w:szCs w:val="24"/>
                <w:lang w:val="lt-LT"/>
              </w:rPr>
              <w:t>Vienkartinių pašalpų skyrimo atvejai</w:t>
            </w:r>
          </w:p>
        </w:tc>
        <w:tc>
          <w:tcPr>
            <w:tcW w:w="2508" w:type="dxa"/>
            <w:tcBorders>
              <w:top w:val="single" w:sz="4" w:space="0" w:color="auto"/>
              <w:left w:val="single" w:sz="4" w:space="0" w:color="auto"/>
              <w:bottom w:val="single" w:sz="4" w:space="0" w:color="auto"/>
              <w:right w:val="single" w:sz="4" w:space="0" w:color="auto"/>
            </w:tcBorders>
          </w:tcPr>
          <w:p w:rsidR="009C25EB" w:rsidRPr="00223258" w:rsidRDefault="009C25EB" w:rsidP="009C25EB">
            <w:pPr>
              <w:tabs>
                <w:tab w:val="left" w:pos="7680"/>
              </w:tabs>
              <w:jc w:val="center"/>
              <w:rPr>
                <w:sz w:val="24"/>
                <w:szCs w:val="24"/>
                <w:lang w:val="lt-LT"/>
              </w:rPr>
            </w:pPr>
            <w:r w:rsidRPr="00223258">
              <w:rPr>
                <w:sz w:val="24"/>
                <w:szCs w:val="24"/>
                <w:lang w:val="lt-LT"/>
              </w:rPr>
              <w:t>Gavėjų skaičius</w:t>
            </w:r>
          </w:p>
        </w:tc>
      </w:tr>
      <w:tr w:rsidR="009C25EB" w:rsidRPr="00223258" w:rsidTr="009C25EB">
        <w:tc>
          <w:tcPr>
            <w:tcW w:w="616" w:type="dxa"/>
            <w:tcBorders>
              <w:top w:val="single" w:sz="4" w:space="0" w:color="auto"/>
              <w:left w:val="single" w:sz="4" w:space="0" w:color="auto"/>
              <w:bottom w:val="single" w:sz="4" w:space="0" w:color="auto"/>
              <w:right w:val="single" w:sz="4" w:space="0" w:color="auto"/>
            </w:tcBorders>
          </w:tcPr>
          <w:p w:rsidR="009C25EB" w:rsidRPr="00223258" w:rsidRDefault="009C25EB" w:rsidP="009C25EB">
            <w:pPr>
              <w:tabs>
                <w:tab w:val="left" w:pos="7680"/>
              </w:tabs>
              <w:jc w:val="both"/>
              <w:rPr>
                <w:sz w:val="24"/>
                <w:szCs w:val="24"/>
                <w:lang w:val="lt-LT"/>
              </w:rPr>
            </w:pPr>
            <w:r w:rsidRPr="00223258">
              <w:rPr>
                <w:sz w:val="24"/>
                <w:szCs w:val="24"/>
                <w:lang w:val="lt-LT"/>
              </w:rPr>
              <w:t>1.</w:t>
            </w:r>
          </w:p>
        </w:tc>
        <w:tc>
          <w:tcPr>
            <w:tcW w:w="6730" w:type="dxa"/>
            <w:tcBorders>
              <w:top w:val="single" w:sz="4" w:space="0" w:color="auto"/>
              <w:left w:val="single" w:sz="4" w:space="0" w:color="auto"/>
              <w:bottom w:val="single" w:sz="4" w:space="0" w:color="auto"/>
              <w:right w:val="single" w:sz="4" w:space="0" w:color="auto"/>
            </w:tcBorders>
          </w:tcPr>
          <w:p w:rsidR="009C25EB" w:rsidRPr="00223258" w:rsidRDefault="009C25EB" w:rsidP="009C25EB">
            <w:pPr>
              <w:tabs>
                <w:tab w:val="left" w:pos="7680"/>
              </w:tabs>
              <w:jc w:val="both"/>
              <w:rPr>
                <w:sz w:val="24"/>
                <w:szCs w:val="24"/>
                <w:lang w:val="lt-LT"/>
              </w:rPr>
            </w:pPr>
            <w:r w:rsidRPr="00223258">
              <w:rPr>
                <w:sz w:val="24"/>
                <w:szCs w:val="24"/>
                <w:lang w:val="lt-LT"/>
              </w:rPr>
              <w:t>Gaisro ar kitos stichinės nelaimės padarytiems nuostoliams iš dalies padengti</w:t>
            </w:r>
          </w:p>
        </w:tc>
        <w:tc>
          <w:tcPr>
            <w:tcW w:w="2508" w:type="dxa"/>
            <w:tcBorders>
              <w:top w:val="single" w:sz="4" w:space="0" w:color="auto"/>
              <w:left w:val="single" w:sz="4" w:space="0" w:color="auto"/>
              <w:bottom w:val="single" w:sz="4" w:space="0" w:color="auto"/>
              <w:right w:val="single" w:sz="4" w:space="0" w:color="auto"/>
            </w:tcBorders>
          </w:tcPr>
          <w:p w:rsidR="009C25EB" w:rsidRPr="00223258" w:rsidRDefault="00FD0B00" w:rsidP="009C25EB">
            <w:pPr>
              <w:tabs>
                <w:tab w:val="left" w:pos="7680"/>
              </w:tabs>
              <w:jc w:val="both"/>
              <w:rPr>
                <w:sz w:val="24"/>
                <w:szCs w:val="24"/>
                <w:lang w:val="lt-LT"/>
              </w:rPr>
            </w:pPr>
            <w:r w:rsidRPr="00223258">
              <w:rPr>
                <w:sz w:val="24"/>
                <w:szCs w:val="24"/>
                <w:lang w:val="lt-LT"/>
              </w:rPr>
              <w:t>1</w:t>
            </w:r>
            <w:r w:rsidR="007A1E68" w:rsidRPr="00223258">
              <w:rPr>
                <w:sz w:val="24"/>
                <w:szCs w:val="24"/>
                <w:lang w:val="lt-LT"/>
              </w:rPr>
              <w:t>3</w:t>
            </w:r>
          </w:p>
        </w:tc>
      </w:tr>
      <w:tr w:rsidR="009C25EB" w:rsidRPr="00223258" w:rsidTr="009C25EB">
        <w:tc>
          <w:tcPr>
            <w:tcW w:w="616" w:type="dxa"/>
            <w:tcBorders>
              <w:top w:val="single" w:sz="4" w:space="0" w:color="auto"/>
              <w:left w:val="single" w:sz="4" w:space="0" w:color="auto"/>
              <w:bottom w:val="single" w:sz="4" w:space="0" w:color="auto"/>
              <w:right w:val="single" w:sz="4" w:space="0" w:color="auto"/>
            </w:tcBorders>
          </w:tcPr>
          <w:p w:rsidR="009C25EB" w:rsidRPr="00223258" w:rsidRDefault="009C25EB" w:rsidP="009C25EB">
            <w:pPr>
              <w:tabs>
                <w:tab w:val="left" w:pos="7680"/>
              </w:tabs>
              <w:jc w:val="both"/>
              <w:rPr>
                <w:sz w:val="24"/>
                <w:szCs w:val="24"/>
                <w:lang w:val="lt-LT"/>
              </w:rPr>
            </w:pPr>
            <w:r w:rsidRPr="00223258">
              <w:rPr>
                <w:sz w:val="24"/>
                <w:szCs w:val="24"/>
                <w:lang w:val="lt-LT"/>
              </w:rPr>
              <w:t>2.</w:t>
            </w:r>
          </w:p>
        </w:tc>
        <w:tc>
          <w:tcPr>
            <w:tcW w:w="6730" w:type="dxa"/>
            <w:tcBorders>
              <w:top w:val="single" w:sz="4" w:space="0" w:color="auto"/>
              <w:left w:val="single" w:sz="4" w:space="0" w:color="auto"/>
              <w:bottom w:val="single" w:sz="4" w:space="0" w:color="auto"/>
              <w:right w:val="single" w:sz="4" w:space="0" w:color="auto"/>
            </w:tcBorders>
          </w:tcPr>
          <w:p w:rsidR="00FB1A76" w:rsidRPr="00223258" w:rsidRDefault="009C25EB" w:rsidP="009C25EB">
            <w:pPr>
              <w:tabs>
                <w:tab w:val="left" w:pos="7680"/>
              </w:tabs>
              <w:jc w:val="both"/>
              <w:rPr>
                <w:sz w:val="24"/>
                <w:szCs w:val="24"/>
                <w:lang w:val="lt-LT"/>
              </w:rPr>
            </w:pPr>
            <w:r w:rsidRPr="00223258">
              <w:rPr>
                <w:sz w:val="24"/>
                <w:szCs w:val="24"/>
                <w:lang w:val="lt-LT"/>
              </w:rPr>
              <w:t>Esant sunkiai materialinei padėčiai ir kitais nenumatytais atvejai</w:t>
            </w:r>
          </w:p>
        </w:tc>
        <w:tc>
          <w:tcPr>
            <w:tcW w:w="2508" w:type="dxa"/>
            <w:tcBorders>
              <w:top w:val="single" w:sz="4" w:space="0" w:color="auto"/>
              <w:left w:val="single" w:sz="4" w:space="0" w:color="auto"/>
              <w:bottom w:val="single" w:sz="4" w:space="0" w:color="auto"/>
              <w:right w:val="single" w:sz="4" w:space="0" w:color="auto"/>
            </w:tcBorders>
          </w:tcPr>
          <w:p w:rsidR="009C25EB" w:rsidRPr="00223258" w:rsidRDefault="00CA6D39" w:rsidP="009C25EB">
            <w:pPr>
              <w:tabs>
                <w:tab w:val="left" w:pos="7680"/>
              </w:tabs>
              <w:jc w:val="both"/>
              <w:rPr>
                <w:sz w:val="24"/>
                <w:szCs w:val="24"/>
                <w:lang w:val="lt-LT"/>
              </w:rPr>
            </w:pPr>
            <w:r w:rsidRPr="00223258">
              <w:rPr>
                <w:sz w:val="24"/>
                <w:szCs w:val="24"/>
                <w:lang w:val="lt-LT"/>
              </w:rPr>
              <w:t>396</w:t>
            </w:r>
          </w:p>
        </w:tc>
      </w:tr>
      <w:tr w:rsidR="009C25EB" w:rsidRPr="00223258" w:rsidTr="009C25EB">
        <w:tc>
          <w:tcPr>
            <w:tcW w:w="616" w:type="dxa"/>
            <w:tcBorders>
              <w:top w:val="single" w:sz="4" w:space="0" w:color="auto"/>
              <w:left w:val="single" w:sz="4" w:space="0" w:color="auto"/>
              <w:bottom w:val="single" w:sz="4" w:space="0" w:color="auto"/>
              <w:right w:val="single" w:sz="4" w:space="0" w:color="auto"/>
            </w:tcBorders>
          </w:tcPr>
          <w:p w:rsidR="009C25EB" w:rsidRPr="00223258" w:rsidRDefault="009C25EB" w:rsidP="009C25EB">
            <w:pPr>
              <w:tabs>
                <w:tab w:val="left" w:pos="7680"/>
              </w:tabs>
              <w:jc w:val="both"/>
              <w:rPr>
                <w:sz w:val="24"/>
                <w:szCs w:val="24"/>
                <w:lang w:val="lt-LT"/>
              </w:rPr>
            </w:pPr>
            <w:r w:rsidRPr="00223258">
              <w:rPr>
                <w:sz w:val="24"/>
                <w:szCs w:val="24"/>
                <w:lang w:val="lt-LT"/>
              </w:rPr>
              <w:t>3.</w:t>
            </w:r>
          </w:p>
        </w:tc>
        <w:tc>
          <w:tcPr>
            <w:tcW w:w="6730" w:type="dxa"/>
            <w:tcBorders>
              <w:top w:val="single" w:sz="4" w:space="0" w:color="auto"/>
              <w:left w:val="single" w:sz="4" w:space="0" w:color="auto"/>
              <w:bottom w:val="single" w:sz="4" w:space="0" w:color="auto"/>
              <w:right w:val="single" w:sz="4" w:space="0" w:color="auto"/>
            </w:tcBorders>
          </w:tcPr>
          <w:p w:rsidR="009C25EB" w:rsidRPr="00223258" w:rsidRDefault="00885099" w:rsidP="009C25EB">
            <w:pPr>
              <w:tabs>
                <w:tab w:val="left" w:pos="7680"/>
              </w:tabs>
              <w:jc w:val="both"/>
              <w:rPr>
                <w:sz w:val="24"/>
                <w:szCs w:val="24"/>
                <w:lang w:val="lt-LT"/>
              </w:rPr>
            </w:pPr>
            <w:r w:rsidRPr="00223258">
              <w:rPr>
                <w:sz w:val="24"/>
                <w:szCs w:val="24"/>
                <w:lang w:val="lt-LT"/>
              </w:rPr>
              <w:t>Grįžusiems  iš laisvės atėmimo vietų</w:t>
            </w:r>
          </w:p>
        </w:tc>
        <w:tc>
          <w:tcPr>
            <w:tcW w:w="2508" w:type="dxa"/>
            <w:tcBorders>
              <w:top w:val="single" w:sz="4" w:space="0" w:color="auto"/>
              <w:left w:val="single" w:sz="4" w:space="0" w:color="auto"/>
              <w:bottom w:val="single" w:sz="4" w:space="0" w:color="auto"/>
              <w:right w:val="single" w:sz="4" w:space="0" w:color="auto"/>
            </w:tcBorders>
          </w:tcPr>
          <w:p w:rsidR="009C25EB" w:rsidRPr="00223258" w:rsidRDefault="00885099" w:rsidP="009C25EB">
            <w:pPr>
              <w:tabs>
                <w:tab w:val="left" w:pos="7680"/>
              </w:tabs>
              <w:jc w:val="both"/>
              <w:rPr>
                <w:sz w:val="24"/>
                <w:szCs w:val="24"/>
                <w:lang w:val="lt-LT"/>
              </w:rPr>
            </w:pPr>
            <w:r w:rsidRPr="00223258">
              <w:rPr>
                <w:sz w:val="24"/>
                <w:szCs w:val="24"/>
                <w:lang w:val="lt-LT"/>
              </w:rPr>
              <w:t>32</w:t>
            </w:r>
          </w:p>
        </w:tc>
      </w:tr>
      <w:tr w:rsidR="009C25EB" w:rsidRPr="00223258" w:rsidTr="009C25EB">
        <w:tc>
          <w:tcPr>
            <w:tcW w:w="616" w:type="dxa"/>
            <w:tcBorders>
              <w:top w:val="single" w:sz="4" w:space="0" w:color="auto"/>
              <w:left w:val="single" w:sz="4" w:space="0" w:color="auto"/>
              <w:bottom w:val="single" w:sz="4" w:space="0" w:color="auto"/>
              <w:right w:val="single" w:sz="4" w:space="0" w:color="auto"/>
            </w:tcBorders>
          </w:tcPr>
          <w:p w:rsidR="009C25EB" w:rsidRPr="00223258" w:rsidRDefault="009C25EB" w:rsidP="009C25EB">
            <w:pPr>
              <w:tabs>
                <w:tab w:val="left" w:pos="7680"/>
              </w:tabs>
              <w:jc w:val="both"/>
              <w:rPr>
                <w:sz w:val="24"/>
                <w:szCs w:val="24"/>
                <w:lang w:val="lt-LT"/>
              </w:rPr>
            </w:pPr>
            <w:r w:rsidRPr="00223258">
              <w:rPr>
                <w:sz w:val="24"/>
                <w:szCs w:val="24"/>
                <w:lang w:val="lt-LT"/>
              </w:rPr>
              <w:t>4.</w:t>
            </w:r>
          </w:p>
        </w:tc>
        <w:tc>
          <w:tcPr>
            <w:tcW w:w="6730" w:type="dxa"/>
            <w:tcBorders>
              <w:top w:val="single" w:sz="4" w:space="0" w:color="auto"/>
              <w:left w:val="single" w:sz="4" w:space="0" w:color="auto"/>
              <w:bottom w:val="single" w:sz="4" w:space="0" w:color="auto"/>
              <w:right w:val="single" w:sz="4" w:space="0" w:color="auto"/>
            </w:tcBorders>
          </w:tcPr>
          <w:p w:rsidR="009C25EB" w:rsidRPr="00223258" w:rsidRDefault="00491CAF" w:rsidP="009C25EB">
            <w:pPr>
              <w:tabs>
                <w:tab w:val="left" w:pos="7680"/>
              </w:tabs>
              <w:jc w:val="both"/>
              <w:rPr>
                <w:sz w:val="24"/>
                <w:szCs w:val="24"/>
                <w:lang w:val="lt-LT"/>
              </w:rPr>
            </w:pPr>
            <w:r w:rsidRPr="00223258">
              <w:rPr>
                <w:sz w:val="24"/>
                <w:szCs w:val="24"/>
                <w:lang w:val="lt-LT"/>
              </w:rPr>
              <w:t>Dokumentams įsigyti</w:t>
            </w:r>
          </w:p>
        </w:tc>
        <w:tc>
          <w:tcPr>
            <w:tcW w:w="2508" w:type="dxa"/>
            <w:tcBorders>
              <w:top w:val="single" w:sz="4" w:space="0" w:color="auto"/>
              <w:left w:val="single" w:sz="4" w:space="0" w:color="auto"/>
              <w:bottom w:val="single" w:sz="4" w:space="0" w:color="auto"/>
              <w:right w:val="single" w:sz="4" w:space="0" w:color="auto"/>
            </w:tcBorders>
          </w:tcPr>
          <w:p w:rsidR="009C25EB" w:rsidRPr="00223258" w:rsidRDefault="00885099" w:rsidP="009C25EB">
            <w:pPr>
              <w:tabs>
                <w:tab w:val="left" w:pos="7680"/>
              </w:tabs>
              <w:jc w:val="both"/>
              <w:rPr>
                <w:sz w:val="24"/>
                <w:szCs w:val="24"/>
                <w:lang w:val="lt-LT"/>
              </w:rPr>
            </w:pPr>
            <w:r w:rsidRPr="00223258">
              <w:rPr>
                <w:sz w:val="24"/>
                <w:szCs w:val="24"/>
                <w:lang w:val="lt-LT"/>
              </w:rPr>
              <w:t>48</w:t>
            </w:r>
          </w:p>
        </w:tc>
      </w:tr>
      <w:tr w:rsidR="009C25EB" w:rsidRPr="00223258" w:rsidTr="003F2F01">
        <w:trPr>
          <w:trHeight w:val="315"/>
        </w:trPr>
        <w:tc>
          <w:tcPr>
            <w:tcW w:w="616" w:type="dxa"/>
            <w:tcBorders>
              <w:top w:val="single" w:sz="4" w:space="0" w:color="auto"/>
              <w:left w:val="single" w:sz="4" w:space="0" w:color="auto"/>
              <w:bottom w:val="single" w:sz="4" w:space="0" w:color="auto"/>
              <w:right w:val="single" w:sz="4" w:space="0" w:color="auto"/>
            </w:tcBorders>
          </w:tcPr>
          <w:p w:rsidR="009C25EB" w:rsidRPr="00223258" w:rsidRDefault="009C25EB" w:rsidP="009C25EB">
            <w:pPr>
              <w:tabs>
                <w:tab w:val="left" w:pos="7680"/>
              </w:tabs>
              <w:jc w:val="both"/>
              <w:rPr>
                <w:sz w:val="24"/>
                <w:szCs w:val="24"/>
                <w:lang w:val="lt-LT"/>
              </w:rPr>
            </w:pPr>
            <w:r w:rsidRPr="00223258">
              <w:rPr>
                <w:sz w:val="24"/>
                <w:szCs w:val="24"/>
                <w:lang w:val="lt-LT"/>
              </w:rPr>
              <w:t>5.</w:t>
            </w:r>
          </w:p>
        </w:tc>
        <w:tc>
          <w:tcPr>
            <w:tcW w:w="6730" w:type="dxa"/>
            <w:tcBorders>
              <w:top w:val="single" w:sz="4" w:space="0" w:color="auto"/>
              <w:left w:val="single" w:sz="4" w:space="0" w:color="auto"/>
              <w:bottom w:val="single" w:sz="4" w:space="0" w:color="auto"/>
              <w:right w:val="single" w:sz="4" w:space="0" w:color="auto"/>
            </w:tcBorders>
          </w:tcPr>
          <w:p w:rsidR="003F2F01" w:rsidRPr="00223258" w:rsidRDefault="009C25EB" w:rsidP="009C25EB">
            <w:pPr>
              <w:tabs>
                <w:tab w:val="left" w:pos="7680"/>
              </w:tabs>
              <w:jc w:val="both"/>
              <w:rPr>
                <w:sz w:val="24"/>
                <w:szCs w:val="24"/>
                <w:lang w:val="lt-LT"/>
              </w:rPr>
            </w:pPr>
            <w:r w:rsidRPr="00223258">
              <w:rPr>
                <w:sz w:val="24"/>
                <w:szCs w:val="24"/>
                <w:lang w:val="lt-LT"/>
              </w:rPr>
              <w:t>Gydymuisi</w:t>
            </w:r>
          </w:p>
        </w:tc>
        <w:tc>
          <w:tcPr>
            <w:tcW w:w="2508" w:type="dxa"/>
            <w:tcBorders>
              <w:top w:val="single" w:sz="4" w:space="0" w:color="auto"/>
              <w:left w:val="single" w:sz="4" w:space="0" w:color="auto"/>
              <w:bottom w:val="single" w:sz="4" w:space="0" w:color="auto"/>
              <w:right w:val="single" w:sz="4" w:space="0" w:color="auto"/>
            </w:tcBorders>
          </w:tcPr>
          <w:p w:rsidR="009C25EB" w:rsidRPr="00223258" w:rsidRDefault="00CA6D39" w:rsidP="009C25EB">
            <w:pPr>
              <w:tabs>
                <w:tab w:val="left" w:pos="7680"/>
              </w:tabs>
              <w:jc w:val="both"/>
              <w:rPr>
                <w:sz w:val="24"/>
                <w:szCs w:val="24"/>
                <w:lang w:val="lt-LT"/>
              </w:rPr>
            </w:pPr>
            <w:r w:rsidRPr="00223258">
              <w:rPr>
                <w:sz w:val="24"/>
                <w:szCs w:val="24"/>
                <w:lang w:val="lt-LT"/>
              </w:rPr>
              <w:t>596</w:t>
            </w:r>
          </w:p>
        </w:tc>
      </w:tr>
      <w:tr w:rsidR="003F2F01" w:rsidRPr="00223258" w:rsidTr="003F2F01">
        <w:trPr>
          <w:trHeight w:val="252"/>
        </w:trPr>
        <w:tc>
          <w:tcPr>
            <w:tcW w:w="616" w:type="dxa"/>
            <w:tcBorders>
              <w:top w:val="single" w:sz="4" w:space="0" w:color="auto"/>
              <w:left w:val="single" w:sz="4" w:space="0" w:color="auto"/>
              <w:bottom w:val="single" w:sz="4" w:space="0" w:color="auto"/>
              <w:right w:val="single" w:sz="4" w:space="0" w:color="auto"/>
            </w:tcBorders>
          </w:tcPr>
          <w:p w:rsidR="003F2F01" w:rsidRPr="00223258" w:rsidRDefault="00885099" w:rsidP="009C25EB">
            <w:pPr>
              <w:tabs>
                <w:tab w:val="left" w:pos="7680"/>
              </w:tabs>
              <w:jc w:val="both"/>
              <w:rPr>
                <w:sz w:val="24"/>
                <w:szCs w:val="24"/>
                <w:lang w:val="lt-LT"/>
              </w:rPr>
            </w:pPr>
            <w:r w:rsidRPr="00223258">
              <w:rPr>
                <w:sz w:val="24"/>
                <w:szCs w:val="24"/>
                <w:lang w:val="lt-LT"/>
              </w:rPr>
              <w:t>6.</w:t>
            </w:r>
          </w:p>
        </w:tc>
        <w:tc>
          <w:tcPr>
            <w:tcW w:w="6730" w:type="dxa"/>
            <w:tcBorders>
              <w:top w:val="single" w:sz="4" w:space="0" w:color="auto"/>
              <w:left w:val="single" w:sz="4" w:space="0" w:color="auto"/>
              <w:bottom w:val="single" w:sz="4" w:space="0" w:color="auto"/>
              <w:right w:val="single" w:sz="4" w:space="0" w:color="auto"/>
            </w:tcBorders>
          </w:tcPr>
          <w:p w:rsidR="003F2F01" w:rsidRPr="00223258" w:rsidRDefault="00885099" w:rsidP="009C25EB">
            <w:pPr>
              <w:tabs>
                <w:tab w:val="left" w:pos="7680"/>
              </w:tabs>
              <w:jc w:val="both"/>
              <w:rPr>
                <w:sz w:val="24"/>
                <w:szCs w:val="24"/>
                <w:lang w:val="lt-LT"/>
              </w:rPr>
            </w:pPr>
            <w:r w:rsidRPr="00223258">
              <w:rPr>
                <w:sz w:val="24"/>
                <w:szCs w:val="24"/>
                <w:lang w:val="lt-LT"/>
              </w:rPr>
              <w:t>Asmenims (še</w:t>
            </w:r>
            <w:r w:rsidR="007A1E68" w:rsidRPr="00223258">
              <w:rPr>
                <w:sz w:val="24"/>
                <w:szCs w:val="24"/>
                <w:lang w:val="lt-LT"/>
              </w:rPr>
              <w:t xml:space="preserve">imoms), </w:t>
            </w:r>
            <w:r w:rsidRPr="00223258">
              <w:rPr>
                <w:sz w:val="24"/>
                <w:szCs w:val="24"/>
                <w:lang w:val="lt-LT"/>
              </w:rPr>
              <w:t xml:space="preserve"> globojantiems vaikus, įsikūrimo ir remonto išlaidoms padengti</w:t>
            </w:r>
          </w:p>
        </w:tc>
        <w:tc>
          <w:tcPr>
            <w:tcW w:w="2508" w:type="dxa"/>
            <w:tcBorders>
              <w:top w:val="single" w:sz="4" w:space="0" w:color="auto"/>
              <w:left w:val="single" w:sz="4" w:space="0" w:color="auto"/>
              <w:bottom w:val="single" w:sz="4" w:space="0" w:color="auto"/>
              <w:right w:val="single" w:sz="4" w:space="0" w:color="auto"/>
            </w:tcBorders>
          </w:tcPr>
          <w:p w:rsidR="003F2F01" w:rsidRPr="00223258" w:rsidRDefault="003F2F01" w:rsidP="009C25EB">
            <w:pPr>
              <w:tabs>
                <w:tab w:val="left" w:pos="7680"/>
              </w:tabs>
              <w:jc w:val="both"/>
              <w:rPr>
                <w:sz w:val="24"/>
                <w:szCs w:val="24"/>
                <w:lang w:val="lt-LT"/>
              </w:rPr>
            </w:pPr>
          </w:p>
          <w:p w:rsidR="00885099" w:rsidRPr="00223258" w:rsidRDefault="00BE308A" w:rsidP="009C25EB">
            <w:pPr>
              <w:tabs>
                <w:tab w:val="left" w:pos="7680"/>
              </w:tabs>
              <w:jc w:val="both"/>
              <w:rPr>
                <w:sz w:val="24"/>
                <w:szCs w:val="24"/>
                <w:lang w:val="lt-LT"/>
              </w:rPr>
            </w:pPr>
            <w:r w:rsidRPr="00223258">
              <w:rPr>
                <w:sz w:val="24"/>
                <w:szCs w:val="24"/>
                <w:lang w:val="lt-LT"/>
              </w:rPr>
              <w:t>3</w:t>
            </w:r>
          </w:p>
        </w:tc>
      </w:tr>
      <w:tr w:rsidR="003F2F01" w:rsidRPr="00223258" w:rsidTr="003F3F4C">
        <w:trPr>
          <w:trHeight w:val="510"/>
        </w:trPr>
        <w:tc>
          <w:tcPr>
            <w:tcW w:w="616" w:type="dxa"/>
            <w:tcBorders>
              <w:top w:val="single" w:sz="4" w:space="0" w:color="auto"/>
              <w:left w:val="single" w:sz="4" w:space="0" w:color="auto"/>
              <w:bottom w:val="single" w:sz="4" w:space="0" w:color="auto"/>
              <w:right w:val="single" w:sz="4" w:space="0" w:color="auto"/>
            </w:tcBorders>
          </w:tcPr>
          <w:p w:rsidR="003F2F01" w:rsidRPr="00223258" w:rsidRDefault="00885099" w:rsidP="009C25EB">
            <w:pPr>
              <w:tabs>
                <w:tab w:val="left" w:pos="7680"/>
              </w:tabs>
              <w:jc w:val="both"/>
              <w:rPr>
                <w:sz w:val="24"/>
                <w:szCs w:val="24"/>
                <w:lang w:val="lt-LT"/>
              </w:rPr>
            </w:pPr>
            <w:r w:rsidRPr="00223258">
              <w:rPr>
                <w:sz w:val="24"/>
                <w:szCs w:val="24"/>
                <w:lang w:val="lt-LT"/>
              </w:rPr>
              <w:t>7.</w:t>
            </w:r>
          </w:p>
        </w:tc>
        <w:tc>
          <w:tcPr>
            <w:tcW w:w="6730" w:type="dxa"/>
            <w:tcBorders>
              <w:top w:val="single" w:sz="4" w:space="0" w:color="auto"/>
              <w:left w:val="single" w:sz="4" w:space="0" w:color="auto"/>
              <w:bottom w:val="single" w:sz="4" w:space="0" w:color="auto"/>
              <w:right w:val="single" w:sz="4" w:space="0" w:color="auto"/>
            </w:tcBorders>
          </w:tcPr>
          <w:p w:rsidR="007A1E68" w:rsidRPr="00223258" w:rsidRDefault="00885099" w:rsidP="009C25EB">
            <w:pPr>
              <w:tabs>
                <w:tab w:val="left" w:pos="7680"/>
              </w:tabs>
              <w:jc w:val="both"/>
              <w:rPr>
                <w:sz w:val="24"/>
                <w:szCs w:val="24"/>
                <w:lang w:val="lt-LT"/>
              </w:rPr>
            </w:pPr>
            <w:r w:rsidRPr="00223258">
              <w:rPr>
                <w:sz w:val="24"/>
                <w:szCs w:val="24"/>
                <w:lang w:val="lt-LT"/>
              </w:rPr>
              <w:t>Asmenims (še</w:t>
            </w:r>
            <w:r w:rsidR="00CA6D39" w:rsidRPr="00223258">
              <w:rPr>
                <w:sz w:val="24"/>
                <w:szCs w:val="24"/>
                <w:lang w:val="lt-LT"/>
              </w:rPr>
              <w:t xml:space="preserve">imoms), </w:t>
            </w:r>
            <w:r w:rsidRPr="00223258">
              <w:rPr>
                <w:sz w:val="24"/>
                <w:szCs w:val="24"/>
                <w:lang w:val="lt-LT"/>
              </w:rPr>
              <w:t>globojantie</w:t>
            </w:r>
            <w:r w:rsidR="007A1E68" w:rsidRPr="00223258">
              <w:rPr>
                <w:sz w:val="24"/>
                <w:szCs w:val="24"/>
                <w:lang w:val="lt-LT"/>
              </w:rPr>
              <w:t xml:space="preserve">ms vaikus, kieto kuro  ir kitoms </w:t>
            </w:r>
            <w:r w:rsidRPr="00223258">
              <w:rPr>
                <w:sz w:val="24"/>
                <w:szCs w:val="24"/>
                <w:lang w:val="lt-LT"/>
              </w:rPr>
              <w:t>išlaidoms padengti</w:t>
            </w:r>
          </w:p>
        </w:tc>
        <w:tc>
          <w:tcPr>
            <w:tcW w:w="2508" w:type="dxa"/>
            <w:tcBorders>
              <w:top w:val="single" w:sz="4" w:space="0" w:color="auto"/>
              <w:left w:val="single" w:sz="4" w:space="0" w:color="auto"/>
              <w:bottom w:val="single" w:sz="4" w:space="0" w:color="auto"/>
              <w:right w:val="single" w:sz="4" w:space="0" w:color="auto"/>
            </w:tcBorders>
          </w:tcPr>
          <w:p w:rsidR="003F2F01" w:rsidRPr="00223258" w:rsidRDefault="003F2F01" w:rsidP="009C25EB">
            <w:pPr>
              <w:tabs>
                <w:tab w:val="left" w:pos="7680"/>
              </w:tabs>
              <w:jc w:val="both"/>
              <w:rPr>
                <w:sz w:val="24"/>
                <w:szCs w:val="24"/>
                <w:lang w:val="lt-LT"/>
              </w:rPr>
            </w:pPr>
          </w:p>
          <w:p w:rsidR="00885099" w:rsidRPr="00223258" w:rsidRDefault="00BE308A" w:rsidP="009C25EB">
            <w:pPr>
              <w:tabs>
                <w:tab w:val="left" w:pos="7680"/>
              </w:tabs>
              <w:jc w:val="both"/>
              <w:rPr>
                <w:sz w:val="24"/>
                <w:szCs w:val="24"/>
                <w:lang w:val="lt-LT"/>
              </w:rPr>
            </w:pPr>
            <w:r w:rsidRPr="00223258">
              <w:rPr>
                <w:sz w:val="24"/>
                <w:szCs w:val="24"/>
                <w:lang w:val="lt-LT"/>
              </w:rPr>
              <w:t>12</w:t>
            </w:r>
          </w:p>
        </w:tc>
      </w:tr>
      <w:tr w:rsidR="003F3F4C" w:rsidRPr="00223258" w:rsidTr="009C25EB">
        <w:trPr>
          <w:trHeight w:val="303"/>
        </w:trPr>
        <w:tc>
          <w:tcPr>
            <w:tcW w:w="616" w:type="dxa"/>
            <w:tcBorders>
              <w:top w:val="single" w:sz="4" w:space="0" w:color="auto"/>
              <w:left w:val="single" w:sz="4" w:space="0" w:color="auto"/>
              <w:bottom w:val="single" w:sz="4" w:space="0" w:color="auto"/>
              <w:right w:val="single" w:sz="4" w:space="0" w:color="auto"/>
            </w:tcBorders>
          </w:tcPr>
          <w:p w:rsidR="003F3F4C" w:rsidRPr="00223258" w:rsidRDefault="00557655" w:rsidP="009C25EB">
            <w:pPr>
              <w:tabs>
                <w:tab w:val="left" w:pos="7680"/>
              </w:tabs>
              <w:jc w:val="both"/>
              <w:rPr>
                <w:sz w:val="24"/>
                <w:szCs w:val="24"/>
                <w:lang w:val="lt-LT"/>
              </w:rPr>
            </w:pPr>
            <w:r w:rsidRPr="00223258">
              <w:rPr>
                <w:sz w:val="24"/>
                <w:szCs w:val="24"/>
                <w:lang w:val="lt-LT"/>
              </w:rPr>
              <w:t>8.</w:t>
            </w:r>
          </w:p>
        </w:tc>
        <w:tc>
          <w:tcPr>
            <w:tcW w:w="6730" w:type="dxa"/>
            <w:tcBorders>
              <w:top w:val="single" w:sz="4" w:space="0" w:color="auto"/>
              <w:left w:val="single" w:sz="4" w:space="0" w:color="auto"/>
              <w:bottom w:val="single" w:sz="4" w:space="0" w:color="auto"/>
              <w:right w:val="single" w:sz="4" w:space="0" w:color="auto"/>
            </w:tcBorders>
          </w:tcPr>
          <w:p w:rsidR="003F3F4C" w:rsidRPr="00223258" w:rsidRDefault="00557655" w:rsidP="009C25EB">
            <w:pPr>
              <w:tabs>
                <w:tab w:val="left" w:pos="7680"/>
              </w:tabs>
              <w:jc w:val="both"/>
              <w:rPr>
                <w:sz w:val="24"/>
                <w:szCs w:val="24"/>
                <w:lang w:val="lt-LT"/>
              </w:rPr>
            </w:pPr>
            <w:r w:rsidRPr="00223258">
              <w:rPr>
                <w:sz w:val="24"/>
                <w:szCs w:val="24"/>
                <w:lang w:val="lt-LT"/>
              </w:rPr>
              <w:t>Asmenims (šeimoms), kurių šeimoje dvynukai arba trynukai</w:t>
            </w:r>
          </w:p>
        </w:tc>
        <w:tc>
          <w:tcPr>
            <w:tcW w:w="2508" w:type="dxa"/>
            <w:tcBorders>
              <w:top w:val="single" w:sz="4" w:space="0" w:color="auto"/>
              <w:left w:val="single" w:sz="4" w:space="0" w:color="auto"/>
              <w:bottom w:val="single" w:sz="4" w:space="0" w:color="auto"/>
              <w:right w:val="single" w:sz="4" w:space="0" w:color="auto"/>
            </w:tcBorders>
          </w:tcPr>
          <w:p w:rsidR="003F3F4C" w:rsidRPr="00223258" w:rsidRDefault="00557655" w:rsidP="009C25EB">
            <w:pPr>
              <w:tabs>
                <w:tab w:val="left" w:pos="7680"/>
              </w:tabs>
              <w:jc w:val="both"/>
              <w:rPr>
                <w:sz w:val="24"/>
                <w:szCs w:val="24"/>
                <w:lang w:val="lt-LT"/>
              </w:rPr>
            </w:pPr>
            <w:r w:rsidRPr="00223258">
              <w:rPr>
                <w:sz w:val="24"/>
                <w:szCs w:val="24"/>
                <w:lang w:val="lt-LT"/>
              </w:rPr>
              <w:t>2</w:t>
            </w:r>
          </w:p>
        </w:tc>
      </w:tr>
    </w:tbl>
    <w:p w:rsidR="009C25EB" w:rsidRPr="00223258" w:rsidRDefault="009C25EB" w:rsidP="009C25EB">
      <w:pPr>
        <w:tabs>
          <w:tab w:val="left" w:pos="7680"/>
        </w:tabs>
        <w:jc w:val="both"/>
        <w:rPr>
          <w:sz w:val="24"/>
          <w:szCs w:val="24"/>
          <w:lang w:val="lt-LT"/>
        </w:rPr>
      </w:pPr>
    </w:p>
    <w:p w:rsidR="00890028" w:rsidRPr="00223258" w:rsidRDefault="00223258" w:rsidP="00223258">
      <w:pPr>
        <w:rPr>
          <w:sz w:val="24"/>
          <w:szCs w:val="24"/>
          <w:lang w:val="lt-LT"/>
        </w:rPr>
      </w:pPr>
      <w:r>
        <w:rPr>
          <w:lang w:val="lt-LT"/>
        </w:rPr>
        <w:tab/>
      </w:r>
      <w:r w:rsidR="000037CF" w:rsidRPr="00223258">
        <w:rPr>
          <w:sz w:val="24"/>
          <w:szCs w:val="24"/>
          <w:lang w:val="lt-LT"/>
        </w:rPr>
        <w:t>V</w:t>
      </w:r>
      <w:r w:rsidR="00CC00F8" w:rsidRPr="00223258">
        <w:rPr>
          <w:sz w:val="24"/>
          <w:szCs w:val="24"/>
          <w:lang w:val="lt-LT"/>
        </w:rPr>
        <w:t>ien</w:t>
      </w:r>
      <w:r w:rsidR="00F26384" w:rsidRPr="00223258">
        <w:rPr>
          <w:sz w:val="24"/>
          <w:szCs w:val="24"/>
          <w:lang w:val="lt-LT"/>
        </w:rPr>
        <w:t xml:space="preserve">kartinių pašalpų skyrimas </w:t>
      </w:r>
      <w:r w:rsidR="000037CF" w:rsidRPr="00223258">
        <w:rPr>
          <w:sz w:val="24"/>
          <w:szCs w:val="24"/>
          <w:lang w:val="lt-LT"/>
        </w:rPr>
        <w:t>20</w:t>
      </w:r>
      <w:r w:rsidR="007D425A" w:rsidRPr="00223258">
        <w:rPr>
          <w:sz w:val="24"/>
          <w:szCs w:val="24"/>
          <w:lang w:val="lt-LT"/>
        </w:rPr>
        <w:t>16</w:t>
      </w:r>
      <w:r w:rsidR="00F26384" w:rsidRPr="00223258">
        <w:rPr>
          <w:sz w:val="24"/>
          <w:szCs w:val="24"/>
          <w:lang w:val="lt-LT"/>
        </w:rPr>
        <w:t xml:space="preserve"> m. pagal metų ketvirčius</w:t>
      </w:r>
      <w:r>
        <w:rPr>
          <w:sz w:val="24"/>
          <w:szCs w:val="24"/>
          <w:lang w:val="lt-LT"/>
        </w:rPr>
        <w:t>:</w:t>
      </w:r>
    </w:p>
    <w:p w:rsidR="00F26384" w:rsidRPr="00223258" w:rsidRDefault="00F26384" w:rsidP="009C25EB">
      <w:pPr>
        <w:tabs>
          <w:tab w:val="left" w:pos="7680"/>
        </w:tabs>
        <w:jc w:val="both"/>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2449"/>
        <w:gridCol w:w="4849"/>
      </w:tblGrid>
      <w:tr w:rsidR="00890028" w:rsidRPr="00223258" w:rsidTr="00EE754B">
        <w:tc>
          <w:tcPr>
            <w:tcW w:w="2449" w:type="dxa"/>
          </w:tcPr>
          <w:p w:rsidR="00890028" w:rsidRPr="00223258" w:rsidRDefault="00890028" w:rsidP="00361671">
            <w:pPr>
              <w:tabs>
                <w:tab w:val="left" w:pos="7680"/>
              </w:tabs>
              <w:jc w:val="both"/>
              <w:rPr>
                <w:sz w:val="24"/>
                <w:szCs w:val="24"/>
                <w:lang w:val="lt-LT"/>
              </w:rPr>
            </w:pPr>
            <w:r w:rsidRPr="00223258">
              <w:rPr>
                <w:sz w:val="24"/>
                <w:szCs w:val="24"/>
                <w:lang w:val="lt-LT"/>
              </w:rPr>
              <w:t>Metų laikotarpis</w:t>
            </w:r>
          </w:p>
        </w:tc>
        <w:tc>
          <w:tcPr>
            <w:tcW w:w="2449" w:type="dxa"/>
          </w:tcPr>
          <w:p w:rsidR="00890028" w:rsidRPr="00223258" w:rsidRDefault="00890028" w:rsidP="00361671">
            <w:pPr>
              <w:tabs>
                <w:tab w:val="left" w:pos="7680"/>
              </w:tabs>
              <w:jc w:val="both"/>
              <w:rPr>
                <w:sz w:val="24"/>
                <w:szCs w:val="24"/>
                <w:lang w:val="lt-LT"/>
              </w:rPr>
            </w:pPr>
            <w:r w:rsidRPr="00223258">
              <w:rPr>
                <w:sz w:val="24"/>
                <w:szCs w:val="24"/>
                <w:lang w:val="lt-LT"/>
              </w:rPr>
              <w:t xml:space="preserve">Lėšų suma, </w:t>
            </w:r>
            <w:r w:rsidR="003F2F01" w:rsidRPr="00223258">
              <w:rPr>
                <w:sz w:val="24"/>
                <w:szCs w:val="24"/>
                <w:lang w:val="lt-LT"/>
              </w:rPr>
              <w:t>eurais</w:t>
            </w:r>
          </w:p>
        </w:tc>
        <w:tc>
          <w:tcPr>
            <w:tcW w:w="4849" w:type="dxa"/>
          </w:tcPr>
          <w:p w:rsidR="00890028" w:rsidRPr="00223258" w:rsidRDefault="000037CF" w:rsidP="00A112AA">
            <w:pPr>
              <w:tabs>
                <w:tab w:val="left" w:pos="7680"/>
              </w:tabs>
              <w:jc w:val="both"/>
              <w:rPr>
                <w:sz w:val="24"/>
                <w:szCs w:val="24"/>
                <w:lang w:val="lt-LT"/>
              </w:rPr>
            </w:pPr>
            <w:r w:rsidRPr="00223258">
              <w:rPr>
                <w:sz w:val="24"/>
                <w:szCs w:val="24"/>
                <w:lang w:val="lt-LT"/>
              </w:rPr>
              <w:t xml:space="preserve">Vienkartinių </w:t>
            </w:r>
            <w:r w:rsidR="00890028" w:rsidRPr="00223258">
              <w:rPr>
                <w:sz w:val="24"/>
                <w:szCs w:val="24"/>
                <w:lang w:val="lt-LT"/>
              </w:rPr>
              <w:t>pašalpų gavėjų skaiči</w:t>
            </w:r>
            <w:r w:rsidRPr="00223258">
              <w:rPr>
                <w:sz w:val="24"/>
                <w:szCs w:val="24"/>
                <w:lang w:val="lt-LT"/>
              </w:rPr>
              <w:t>us</w:t>
            </w:r>
            <w:bookmarkStart w:id="0" w:name="_GoBack"/>
            <w:bookmarkEnd w:id="0"/>
          </w:p>
        </w:tc>
      </w:tr>
      <w:tr w:rsidR="00890028" w:rsidRPr="00223258" w:rsidTr="00EE754B">
        <w:tc>
          <w:tcPr>
            <w:tcW w:w="2449" w:type="dxa"/>
          </w:tcPr>
          <w:p w:rsidR="00890028" w:rsidRPr="00223258" w:rsidRDefault="006A480E" w:rsidP="00361671">
            <w:pPr>
              <w:tabs>
                <w:tab w:val="left" w:pos="7680"/>
              </w:tabs>
              <w:jc w:val="both"/>
              <w:rPr>
                <w:sz w:val="24"/>
                <w:szCs w:val="24"/>
                <w:lang w:val="lt-LT"/>
              </w:rPr>
            </w:pPr>
            <w:r>
              <w:rPr>
                <w:sz w:val="24"/>
                <w:szCs w:val="24"/>
                <w:lang w:val="lt-LT"/>
              </w:rPr>
              <w:t>2016</w:t>
            </w:r>
            <w:r w:rsidR="00890028" w:rsidRPr="00223258">
              <w:rPr>
                <w:sz w:val="24"/>
                <w:szCs w:val="24"/>
                <w:lang w:val="lt-LT"/>
              </w:rPr>
              <w:t xml:space="preserve"> m. I ketvirtis</w:t>
            </w:r>
          </w:p>
        </w:tc>
        <w:tc>
          <w:tcPr>
            <w:tcW w:w="2449" w:type="dxa"/>
          </w:tcPr>
          <w:p w:rsidR="00890028" w:rsidRPr="00223258" w:rsidRDefault="001D0189" w:rsidP="00EE754B">
            <w:pPr>
              <w:tabs>
                <w:tab w:val="left" w:pos="7680"/>
              </w:tabs>
              <w:jc w:val="center"/>
              <w:rPr>
                <w:sz w:val="24"/>
                <w:szCs w:val="24"/>
                <w:lang w:val="lt-LT"/>
              </w:rPr>
            </w:pPr>
            <w:r w:rsidRPr="00223258">
              <w:rPr>
                <w:sz w:val="24"/>
                <w:szCs w:val="24"/>
                <w:lang w:val="lt-LT"/>
              </w:rPr>
              <w:t>26250</w:t>
            </w:r>
          </w:p>
        </w:tc>
        <w:tc>
          <w:tcPr>
            <w:tcW w:w="4849" w:type="dxa"/>
          </w:tcPr>
          <w:p w:rsidR="00890028" w:rsidRPr="00223258" w:rsidRDefault="001D0189" w:rsidP="00EE754B">
            <w:pPr>
              <w:tabs>
                <w:tab w:val="left" w:pos="7680"/>
              </w:tabs>
              <w:jc w:val="center"/>
              <w:rPr>
                <w:sz w:val="24"/>
                <w:szCs w:val="24"/>
                <w:lang w:val="lt-LT"/>
              </w:rPr>
            </w:pPr>
            <w:r w:rsidRPr="00223258">
              <w:rPr>
                <w:sz w:val="24"/>
                <w:szCs w:val="24"/>
                <w:lang w:val="lt-LT"/>
              </w:rPr>
              <w:t>240</w:t>
            </w:r>
          </w:p>
        </w:tc>
      </w:tr>
      <w:tr w:rsidR="00890028" w:rsidRPr="00223258" w:rsidTr="00EE754B">
        <w:tc>
          <w:tcPr>
            <w:tcW w:w="2449" w:type="dxa"/>
          </w:tcPr>
          <w:p w:rsidR="00890028" w:rsidRPr="00223258" w:rsidRDefault="006A480E" w:rsidP="00361671">
            <w:pPr>
              <w:tabs>
                <w:tab w:val="left" w:pos="7680"/>
              </w:tabs>
              <w:jc w:val="both"/>
              <w:rPr>
                <w:sz w:val="24"/>
                <w:szCs w:val="24"/>
                <w:lang w:val="lt-LT"/>
              </w:rPr>
            </w:pPr>
            <w:r>
              <w:rPr>
                <w:sz w:val="24"/>
                <w:szCs w:val="24"/>
                <w:lang w:val="lt-LT"/>
              </w:rPr>
              <w:t>2016</w:t>
            </w:r>
            <w:r w:rsidR="00890028" w:rsidRPr="00223258">
              <w:rPr>
                <w:sz w:val="24"/>
                <w:szCs w:val="24"/>
                <w:lang w:val="lt-LT"/>
              </w:rPr>
              <w:t xml:space="preserve"> m. 2 ketvirtis</w:t>
            </w:r>
          </w:p>
        </w:tc>
        <w:tc>
          <w:tcPr>
            <w:tcW w:w="2449" w:type="dxa"/>
          </w:tcPr>
          <w:p w:rsidR="00890028" w:rsidRPr="00223258" w:rsidRDefault="001D0189" w:rsidP="00EE754B">
            <w:pPr>
              <w:tabs>
                <w:tab w:val="left" w:pos="7680"/>
              </w:tabs>
              <w:jc w:val="center"/>
              <w:rPr>
                <w:sz w:val="24"/>
                <w:szCs w:val="24"/>
                <w:lang w:val="lt-LT"/>
              </w:rPr>
            </w:pPr>
            <w:r w:rsidRPr="00223258">
              <w:rPr>
                <w:sz w:val="24"/>
                <w:szCs w:val="24"/>
                <w:lang w:val="lt-LT"/>
              </w:rPr>
              <w:t>40851</w:t>
            </w:r>
          </w:p>
        </w:tc>
        <w:tc>
          <w:tcPr>
            <w:tcW w:w="4849" w:type="dxa"/>
          </w:tcPr>
          <w:p w:rsidR="00890028" w:rsidRPr="00223258" w:rsidRDefault="001D0189" w:rsidP="00EE754B">
            <w:pPr>
              <w:tabs>
                <w:tab w:val="left" w:pos="7680"/>
              </w:tabs>
              <w:jc w:val="center"/>
              <w:rPr>
                <w:sz w:val="24"/>
                <w:szCs w:val="24"/>
                <w:lang w:val="lt-LT"/>
              </w:rPr>
            </w:pPr>
            <w:r w:rsidRPr="00223258">
              <w:rPr>
                <w:sz w:val="24"/>
                <w:szCs w:val="24"/>
                <w:lang w:val="lt-LT"/>
              </w:rPr>
              <w:t>333</w:t>
            </w:r>
          </w:p>
        </w:tc>
      </w:tr>
      <w:tr w:rsidR="00890028" w:rsidRPr="00223258" w:rsidTr="00EE754B">
        <w:tc>
          <w:tcPr>
            <w:tcW w:w="2449" w:type="dxa"/>
          </w:tcPr>
          <w:p w:rsidR="00890028" w:rsidRPr="00223258" w:rsidRDefault="006A480E" w:rsidP="00361671">
            <w:pPr>
              <w:tabs>
                <w:tab w:val="left" w:pos="7680"/>
              </w:tabs>
              <w:jc w:val="both"/>
              <w:rPr>
                <w:sz w:val="24"/>
                <w:szCs w:val="24"/>
                <w:lang w:val="lt-LT"/>
              </w:rPr>
            </w:pPr>
            <w:r>
              <w:rPr>
                <w:sz w:val="24"/>
                <w:szCs w:val="24"/>
                <w:lang w:val="lt-LT"/>
              </w:rPr>
              <w:t>2016</w:t>
            </w:r>
            <w:r w:rsidR="00890028" w:rsidRPr="00223258">
              <w:rPr>
                <w:sz w:val="24"/>
                <w:szCs w:val="24"/>
                <w:lang w:val="lt-LT"/>
              </w:rPr>
              <w:t xml:space="preserve"> m. 3 ketvirtis</w:t>
            </w:r>
          </w:p>
        </w:tc>
        <w:tc>
          <w:tcPr>
            <w:tcW w:w="2449" w:type="dxa"/>
          </w:tcPr>
          <w:p w:rsidR="00890028" w:rsidRPr="00223258" w:rsidRDefault="001D0189" w:rsidP="00EE754B">
            <w:pPr>
              <w:tabs>
                <w:tab w:val="left" w:pos="7680"/>
              </w:tabs>
              <w:jc w:val="center"/>
              <w:rPr>
                <w:sz w:val="24"/>
                <w:szCs w:val="24"/>
                <w:lang w:val="lt-LT"/>
              </w:rPr>
            </w:pPr>
            <w:r w:rsidRPr="00223258">
              <w:rPr>
                <w:sz w:val="24"/>
                <w:szCs w:val="24"/>
                <w:lang w:val="lt-LT"/>
              </w:rPr>
              <w:t>26071</w:t>
            </w:r>
          </w:p>
        </w:tc>
        <w:tc>
          <w:tcPr>
            <w:tcW w:w="4849" w:type="dxa"/>
          </w:tcPr>
          <w:p w:rsidR="00890028" w:rsidRPr="00223258" w:rsidRDefault="001D0189" w:rsidP="00EE754B">
            <w:pPr>
              <w:tabs>
                <w:tab w:val="left" w:pos="7680"/>
              </w:tabs>
              <w:jc w:val="center"/>
              <w:rPr>
                <w:sz w:val="24"/>
                <w:szCs w:val="24"/>
                <w:lang w:val="lt-LT"/>
              </w:rPr>
            </w:pPr>
            <w:r w:rsidRPr="00223258">
              <w:rPr>
                <w:sz w:val="24"/>
                <w:szCs w:val="24"/>
                <w:lang w:val="lt-LT"/>
              </w:rPr>
              <w:t>159</w:t>
            </w:r>
          </w:p>
        </w:tc>
      </w:tr>
      <w:tr w:rsidR="00890028" w:rsidRPr="00223258" w:rsidTr="00EE754B">
        <w:tc>
          <w:tcPr>
            <w:tcW w:w="2449" w:type="dxa"/>
          </w:tcPr>
          <w:p w:rsidR="00890028" w:rsidRPr="00223258" w:rsidRDefault="006A480E" w:rsidP="00361671">
            <w:pPr>
              <w:tabs>
                <w:tab w:val="left" w:pos="7680"/>
              </w:tabs>
              <w:jc w:val="both"/>
              <w:rPr>
                <w:sz w:val="24"/>
                <w:szCs w:val="24"/>
                <w:lang w:val="lt-LT"/>
              </w:rPr>
            </w:pPr>
            <w:r>
              <w:rPr>
                <w:sz w:val="24"/>
                <w:szCs w:val="24"/>
                <w:lang w:val="lt-LT"/>
              </w:rPr>
              <w:t>2016</w:t>
            </w:r>
            <w:r w:rsidR="00890028" w:rsidRPr="00223258">
              <w:rPr>
                <w:sz w:val="24"/>
                <w:szCs w:val="24"/>
                <w:lang w:val="lt-LT"/>
              </w:rPr>
              <w:t xml:space="preserve"> m. 4 ketvirtis</w:t>
            </w:r>
          </w:p>
        </w:tc>
        <w:tc>
          <w:tcPr>
            <w:tcW w:w="2449" w:type="dxa"/>
          </w:tcPr>
          <w:p w:rsidR="00890028" w:rsidRPr="00223258" w:rsidRDefault="001D0189" w:rsidP="00EE754B">
            <w:pPr>
              <w:tabs>
                <w:tab w:val="left" w:pos="7680"/>
              </w:tabs>
              <w:jc w:val="center"/>
              <w:rPr>
                <w:sz w:val="24"/>
                <w:szCs w:val="24"/>
                <w:lang w:val="lt-LT"/>
              </w:rPr>
            </w:pPr>
            <w:r w:rsidRPr="00223258">
              <w:rPr>
                <w:sz w:val="24"/>
                <w:szCs w:val="24"/>
                <w:lang w:val="lt-LT"/>
              </w:rPr>
              <w:t>51</w:t>
            </w:r>
            <w:r w:rsidR="006C3FFB" w:rsidRPr="00223258">
              <w:rPr>
                <w:sz w:val="24"/>
                <w:szCs w:val="24"/>
                <w:lang w:val="lt-LT"/>
              </w:rPr>
              <w:t>621</w:t>
            </w:r>
          </w:p>
        </w:tc>
        <w:tc>
          <w:tcPr>
            <w:tcW w:w="4849" w:type="dxa"/>
          </w:tcPr>
          <w:p w:rsidR="00890028" w:rsidRPr="00223258" w:rsidRDefault="001D0189" w:rsidP="00EE754B">
            <w:pPr>
              <w:tabs>
                <w:tab w:val="left" w:pos="7680"/>
              </w:tabs>
              <w:jc w:val="center"/>
              <w:rPr>
                <w:sz w:val="24"/>
                <w:szCs w:val="24"/>
                <w:lang w:val="lt-LT"/>
              </w:rPr>
            </w:pPr>
            <w:r w:rsidRPr="00223258">
              <w:rPr>
                <w:sz w:val="24"/>
                <w:szCs w:val="24"/>
                <w:lang w:val="lt-LT"/>
              </w:rPr>
              <w:t>370</w:t>
            </w:r>
          </w:p>
        </w:tc>
      </w:tr>
      <w:tr w:rsidR="00890028" w:rsidRPr="00223258" w:rsidTr="00EE754B">
        <w:tc>
          <w:tcPr>
            <w:tcW w:w="2449" w:type="dxa"/>
          </w:tcPr>
          <w:p w:rsidR="00890028" w:rsidRPr="00223258" w:rsidRDefault="00491CAF" w:rsidP="00CD2338">
            <w:pPr>
              <w:tabs>
                <w:tab w:val="left" w:pos="7680"/>
              </w:tabs>
              <w:jc w:val="both"/>
              <w:rPr>
                <w:sz w:val="24"/>
                <w:szCs w:val="24"/>
                <w:lang w:val="lt-LT"/>
              </w:rPr>
            </w:pPr>
            <w:r w:rsidRPr="00223258">
              <w:rPr>
                <w:sz w:val="24"/>
                <w:szCs w:val="24"/>
                <w:lang w:val="lt-LT"/>
              </w:rPr>
              <w:t xml:space="preserve">Iš </w:t>
            </w:r>
            <w:r w:rsidR="00890028" w:rsidRPr="00223258">
              <w:rPr>
                <w:sz w:val="24"/>
                <w:szCs w:val="24"/>
                <w:lang w:val="lt-LT"/>
              </w:rPr>
              <w:t>viso</w:t>
            </w:r>
          </w:p>
        </w:tc>
        <w:tc>
          <w:tcPr>
            <w:tcW w:w="2449" w:type="dxa"/>
          </w:tcPr>
          <w:p w:rsidR="00890028" w:rsidRPr="00223258" w:rsidRDefault="001D0189" w:rsidP="00EE754B">
            <w:pPr>
              <w:tabs>
                <w:tab w:val="left" w:pos="7680"/>
              </w:tabs>
              <w:jc w:val="center"/>
              <w:rPr>
                <w:sz w:val="24"/>
                <w:szCs w:val="24"/>
                <w:lang w:val="lt-LT"/>
              </w:rPr>
            </w:pPr>
            <w:r w:rsidRPr="00223258">
              <w:rPr>
                <w:sz w:val="24"/>
                <w:szCs w:val="24"/>
                <w:lang w:val="lt-LT"/>
              </w:rPr>
              <w:t>144793</w:t>
            </w:r>
          </w:p>
        </w:tc>
        <w:tc>
          <w:tcPr>
            <w:tcW w:w="4849" w:type="dxa"/>
          </w:tcPr>
          <w:p w:rsidR="00890028" w:rsidRPr="00223258" w:rsidRDefault="001D0189" w:rsidP="00EE754B">
            <w:pPr>
              <w:tabs>
                <w:tab w:val="left" w:pos="7680"/>
              </w:tabs>
              <w:jc w:val="center"/>
              <w:rPr>
                <w:sz w:val="24"/>
                <w:szCs w:val="24"/>
                <w:lang w:val="lt-LT"/>
              </w:rPr>
            </w:pPr>
            <w:r w:rsidRPr="00223258">
              <w:rPr>
                <w:sz w:val="24"/>
                <w:szCs w:val="24"/>
                <w:lang w:val="lt-LT"/>
              </w:rPr>
              <w:t>1102</w:t>
            </w:r>
          </w:p>
        </w:tc>
      </w:tr>
    </w:tbl>
    <w:p w:rsidR="00890028" w:rsidRPr="00223258" w:rsidRDefault="00890028" w:rsidP="009C25EB">
      <w:pPr>
        <w:tabs>
          <w:tab w:val="left" w:pos="7680"/>
        </w:tabs>
        <w:jc w:val="both"/>
        <w:rPr>
          <w:sz w:val="24"/>
          <w:szCs w:val="24"/>
          <w:lang w:val="lt-LT"/>
        </w:rPr>
      </w:pPr>
    </w:p>
    <w:p w:rsidR="00FB1A76" w:rsidRPr="00223258" w:rsidRDefault="00A112AA" w:rsidP="009C25EB">
      <w:pPr>
        <w:tabs>
          <w:tab w:val="left" w:pos="720"/>
        </w:tabs>
        <w:jc w:val="both"/>
        <w:rPr>
          <w:sz w:val="24"/>
          <w:szCs w:val="24"/>
          <w:lang w:val="lt-LT"/>
        </w:rPr>
      </w:pPr>
      <w:r>
        <w:rPr>
          <w:sz w:val="24"/>
          <w:szCs w:val="24"/>
          <w:lang w:val="lt-LT"/>
        </w:rPr>
        <w:tab/>
      </w:r>
      <w:r w:rsidR="009C25EB" w:rsidRPr="00223258">
        <w:rPr>
          <w:sz w:val="24"/>
          <w:szCs w:val="24"/>
          <w:lang w:val="lt-LT"/>
        </w:rPr>
        <w:t>Vienk</w:t>
      </w:r>
      <w:r w:rsidR="00FD0B00" w:rsidRPr="00223258">
        <w:rPr>
          <w:sz w:val="24"/>
          <w:szCs w:val="24"/>
          <w:lang w:val="lt-LT"/>
        </w:rPr>
        <w:t>artinėms pa</w:t>
      </w:r>
      <w:r w:rsidR="007D425A" w:rsidRPr="00223258">
        <w:rPr>
          <w:sz w:val="24"/>
          <w:szCs w:val="24"/>
          <w:lang w:val="lt-LT"/>
        </w:rPr>
        <w:t>ša</w:t>
      </w:r>
      <w:r w:rsidR="001D0189" w:rsidRPr="00223258">
        <w:rPr>
          <w:sz w:val="24"/>
          <w:szCs w:val="24"/>
          <w:lang w:val="lt-LT"/>
        </w:rPr>
        <w:t>lpoms</w:t>
      </w:r>
      <w:r w:rsidR="00CA6D39" w:rsidRPr="00223258">
        <w:rPr>
          <w:sz w:val="24"/>
          <w:szCs w:val="24"/>
          <w:lang w:val="lt-LT"/>
        </w:rPr>
        <w:t xml:space="preserve"> 2016 m. </w:t>
      </w:r>
      <w:r w:rsidR="001D0189" w:rsidRPr="00223258">
        <w:rPr>
          <w:sz w:val="24"/>
          <w:szCs w:val="24"/>
          <w:lang w:val="lt-LT"/>
        </w:rPr>
        <w:t>išmokėta 144 793</w:t>
      </w:r>
      <w:r w:rsidR="0082431A" w:rsidRPr="00223258">
        <w:rPr>
          <w:sz w:val="24"/>
          <w:szCs w:val="24"/>
          <w:lang w:val="lt-LT"/>
        </w:rPr>
        <w:t xml:space="preserve"> </w:t>
      </w:r>
      <w:r w:rsidR="00FB1A76" w:rsidRPr="00223258">
        <w:rPr>
          <w:sz w:val="24"/>
          <w:szCs w:val="24"/>
          <w:lang w:val="lt-LT"/>
        </w:rPr>
        <w:t>eurų</w:t>
      </w:r>
      <w:r w:rsidR="00A35A45" w:rsidRPr="00223258">
        <w:rPr>
          <w:sz w:val="24"/>
          <w:szCs w:val="24"/>
          <w:lang w:val="lt-LT"/>
        </w:rPr>
        <w:t xml:space="preserve">. </w:t>
      </w:r>
      <w:r w:rsidR="009C25EB" w:rsidRPr="00223258">
        <w:rPr>
          <w:sz w:val="24"/>
          <w:szCs w:val="24"/>
          <w:lang w:val="lt-LT"/>
        </w:rPr>
        <w:t>So</w:t>
      </w:r>
      <w:r w:rsidR="00A35A45" w:rsidRPr="00223258">
        <w:rPr>
          <w:sz w:val="24"/>
          <w:szCs w:val="24"/>
          <w:lang w:val="lt-LT"/>
        </w:rPr>
        <w:t xml:space="preserve">cialinės rizikos asmenims ir </w:t>
      </w:r>
      <w:r w:rsidR="009C25EB" w:rsidRPr="00223258">
        <w:rPr>
          <w:sz w:val="24"/>
          <w:szCs w:val="24"/>
          <w:lang w:val="lt-LT"/>
        </w:rPr>
        <w:t>šeimoms</w:t>
      </w:r>
      <w:r w:rsidR="00CA6D39" w:rsidRPr="00223258">
        <w:rPr>
          <w:sz w:val="24"/>
          <w:szCs w:val="24"/>
          <w:lang w:val="lt-LT"/>
        </w:rPr>
        <w:t xml:space="preserve">, pagal pateiktus buities ir gyvenimo sąlygų patikrinimo aktuose nurodytas rekomendacijas, </w:t>
      </w:r>
      <w:r w:rsidR="009C25EB" w:rsidRPr="00223258">
        <w:rPr>
          <w:sz w:val="24"/>
          <w:szCs w:val="24"/>
          <w:lang w:val="lt-LT"/>
        </w:rPr>
        <w:t xml:space="preserve"> </w:t>
      </w:r>
      <w:r w:rsidR="00B673D9" w:rsidRPr="00223258">
        <w:rPr>
          <w:sz w:val="24"/>
          <w:szCs w:val="24"/>
          <w:lang w:val="lt-LT"/>
        </w:rPr>
        <w:t xml:space="preserve">vienkartinės </w:t>
      </w:r>
      <w:r w:rsidR="00FB1A76" w:rsidRPr="00223258">
        <w:rPr>
          <w:sz w:val="24"/>
          <w:szCs w:val="24"/>
          <w:lang w:val="lt-LT"/>
        </w:rPr>
        <w:t>pašalpos</w:t>
      </w:r>
      <w:r w:rsidR="009C25EB" w:rsidRPr="00223258">
        <w:rPr>
          <w:sz w:val="24"/>
          <w:szCs w:val="24"/>
          <w:lang w:val="lt-LT"/>
        </w:rPr>
        <w:t xml:space="preserve"> skiriamos so</w:t>
      </w:r>
      <w:r w:rsidR="00A35A45" w:rsidRPr="00223258">
        <w:rPr>
          <w:sz w:val="24"/>
          <w:szCs w:val="24"/>
          <w:lang w:val="lt-LT"/>
        </w:rPr>
        <w:t>cialinių darbuotojų vardu.</w:t>
      </w:r>
      <w:r w:rsidR="00BE308A" w:rsidRPr="00223258">
        <w:rPr>
          <w:sz w:val="24"/>
          <w:szCs w:val="24"/>
          <w:lang w:val="lt-LT"/>
        </w:rPr>
        <w:t xml:space="preserve"> </w:t>
      </w:r>
    </w:p>
    <w:p w:rsidR="00CA6D39" w:rsidRPr="00223258" w:rsidRDefault="00A112AA" w:rsidP="009C25EB">
      <w:pPr>
        <w:tabs>
          <w:tab w:val="left" w:pos="720"/>
        </w:tabs>
        <w:jc w:val="both"/>
        <w:rPr>
          <w:sz w:val="24"/>
          <w:szCs w:val="24"/>
          <w:lang w:val="lt-LT"/>
        </w:rPr>
      </w:pPr>
      <w:r>
        <w:rPr>
          <w:sz w:val="24"/>
          <w:szCs w:val="24"/>
          <w:lang w:val="lt-LT"/>
        </w:rPr>
        <w:tab/>
      </w:r>
      <w:r w:rsidR="00BE308A" w:rsidRPr="00223258">
        <w:rPr>
          <w:sz w:val="24"/>
          <w:szCs w:val="24"/>
          <w:lang w:val="lt-LT"/>
        </w:rPr>
        <w:t>2016 m. 380</w:t>
      </w:r>
      <w:r w:rsidR="00C61FFA" w:rsidRPr="00223258">
        <w:rPr>
          <w:sz w:val="24"/>
          <w:szCs w:val="24"/>
          <w:lang w:val="lt-LT"/>
        </w:rPr>
        <w:t xml:space="preserve"> </w:t>
      </w:r>
      <w:r w:rsidR="009C25EB" w:rsidRPr="00223258">
        <w:rPr>
          <w:sz w:val="24"/>
          <w:szCs w:val="24"/>
          <w:lang w:val="lt-LT"/>
        </w:rPr>
        <w:t xml:space="preserve"> vienkartinės pašalpos skirtos socialiniams darbuotojams, kurie apmokėjo sąskaitas </w:t>
      </w:r>
      <w:r w:rsidR="000037CF" w:rsidRPr="00223258">
        <w:rPr>
          <w:sz w:val="24"/>
          <w:szCs w:val="24"/>
          <w:lang w:val="lt-LT"/>
        </w:rPr>
        <w:t>Panevėžio</w:t>
      </w:r>
      <w:r w:rsidR="001D0189" w:rsidRPr="00223258">
        <w:rPr>
          <w:sz w:val="24"/>
          <w:szCs w:val="24"/>
          <w:lang w:val="lt-LT"/>
        </w:rPr>
        <w:t xml:space="preserve"> </w:t>
      </w:r>
      <w:r w:rsidR="002A1E9D" w:rsidRPr="00223258">
        <w:rPr>
          <w:sz w:val="24"/>
          <w:szCs w:val="24"/>
          <w:lang w:val="lt-LT"/>
        </w:rPr>
        <w:t>Vilniaus</w:t>
      </w:r>
      <w:r w:rsidR="001D0189" w:rsidRPr="00223258">
        <w:rPr>
          <w:sz w:val="24"/>
          <w:szCs w:val="24"/>
          <w:lang w:val="lt-LT"/>
        </w:rPr>
        <w:t>, Kretingos</w:t>
      </w:r>
      <w:r w:rsidR="002A1E9D" w:rsidRPr="00223258">
        <w:rPr>
          <w:sz w:val="24"/>
          <w:szCs w:val="24"/>
          <w:lang w:val="lt-LT"/>
        </w:rPr>
        <w:t xml:space="preserve"> priklausomybės ligų centrams</w:t>
      </w:r>
      <w:r w:rsidR="000037CF" w:rsidRPr="00223258">
        <w:rPr>
          <w:sz w:val="24"/>
          <w:szCs w:val="24"/>
          <w:lang w:val="lt-LT"/>
        </w:rPr>
        <w:t xml:space="preserve"> </w:t>
      </w:r>
      <w:r w:rsidR="009C25EB" w:rsidRPr="00223258">
        <w:rPr>
          <w:sz w:val="24"/>
          <w:szCs w:val="24"/>
          <w:lang w:val="lt-LT"/>
        </w:rPr>
        <w:t xml:space="preserve">už </w:t>
      </w:r>
      <w:r w:rsidR="00491CAF" w:rsidRPr="00223258">
        <w:rPr>
          <w:sz w:val="24"/>
          <w:szCs w:val="24"/>
          <w:lang w:val="lt-LT"/>
        </w:rPr>
        <w:t>gydymą</w:t>
      </w:r>
      <w:r w:rsidR="000037CF" w:rsidRPr="00223258">
        <w:rPr>
          <w:sz w:val="24"/>
          <w:szCs w:val="24"/>
          <w:lang w:val="lt-LT"/>
        </w:rPr>
        <w:t xml:space="preserve">si </w:t>
      </w:r>
      <w:r w:rsidR="00A35A45" w:rsidRPr="00223258">
        <w:rPr>
          <w:sz w:val="24"/>
          <w:szCs w:val="24"/>
          <w:lang w:val="lt-LT"/>
        </w:rPr>
        <w:t>nuo priklausomybės alkoholiui,</w:t>
      </w:r>
      <w:r w:rsidR="00FB1A76" w:rsidRPr="00223258">
        <w:rPr>
          <w:sz w:val="24"/>
          <w:szCs w:val="24"/>
          <w:lang w:val="lt-LT"/>
        </w:rPr>
        <w:t xml:space="preserve"> apmokėjimo transporto išlaidas, </w:t>
      </w:r>
      <w:r w:rsidR="00935309" w:rsidRPr="00223258">
        <w:rPr>
          <w:sz w:val="24"/>
          <w:szCs w:val="24"/>
          <w:lang w:val="lt-LT"/>
        </w:rPr>
        <w:t xml:space="preserve">pirko </w:t>
      </w:r>
      <w:r w:rsidR="009C25EB" w:rsidRPr="00223258">
        <w:rPr>
          <w:sz w:val="24"/>
          <w:szCs w:val="24"/>
          <w:lang w:val="lt-LT"/>
        </w:rPr>
        <w:t xml:space="preserve">maisto produktus, </w:t>
      </w:r>
      <w:r w:rsidR="00CA6D39" w:rsidRPr="00223258">
        <w:rPr>
          <w:sz w:val="24"/>
          <w:szCs w:val="24"/>
          <w:lang w:val="lt-LT"/>
        </w:rPr>
        <w:t>medikamentu</w:t>
      </w:r>
      <w:r w:rsidR="00FB1A76" w:rsidRPr="00223258">
        <w:rPr>
          <w:sz w:val="24"/>
          <w:szCs w:val="24"/>
          <w:lang w:val="lt-LT"/>
        </w:rPr>
        <w:t xml:space="preserve">s. Vienkartinės pašalpos buvo skirtos šių šeimų </w:t>
      </w:r>
      <w:r w:rsidR="00CA6D39" w:rsidRPr="00223258">
        <w:rPr>
          <w:sz w:val="24"/>
          <w:szCs w:val="24"/>
          <w:lang w:val="lt-LT"/>
        </w:rPr>
        <w:t xml:space="preserve">buities gyvenimo sąlygų </w:t>
      </w:r>
      <w:r w:rsidR="00FB1A76" w:rsidRPr="00223258">
        <w:rPr>
          <w:sz w:val="24"/>
          <w:szCs w:val="24"/>
          <w:lang w:val="lt-LT"/>
        </w:rPr>
        <w:t>pa</w:t>
      </w:r>
      <w:r w:rsidR="001C584E" w:rsidRPr="00223258">
        <w:rPr>
          <w:sz w:val="24"/>
          <w:szCs w:val="24"/>
          <w:lang w:val="lt-LT"/>
        </w:rPr>
        <w:t>gerinimui,</w:t>
      </w:r>
      <w:r w:rsidR="00FB1A76" w:rsidRPr="00223258">
        <w:rPr>
          <w:sz w:val="24"/>
          <w:szCs w:val="24"/>
          <w:lang w:val="lt-LT"/>
        </w:rPr>
        <w:t xml:space="preserve"> </w:t>
      </w:r>
      <w:r w:rsidR="00A35A45" w:rsidRPr="00223258">
        <w:rPr>
          <w:sz w:val="24"/>
          <w:szCs w:val="24"/>
          <w:lang w:val="lt-LT"/>
        </w:rPr>
        <w:t>taip pat kitoms</w:t>
      </w:r>
      <w:r w:rsidR="00CA6D39" w:rsidRPr="00223258">
        <w:rPr>
          <w:sz w:val="24"/>
          <w:szCs w:val="24"/>
          <w:lang w:val="lt-LT"/>
        </w:rPr>
        <w:t xml:space="preserve"> iškilusioms</w:t>
      </w:r>
      <w:r w:rsidR="00FB1A76" w:rsidRPr="00223258">
        <w:rPr>
          <w:sz w:val="24"/>
          <w:szCs w:val="24"/>
          <w:lang w:val="lt-LT"/>
        </w:rPr>
        <w:t xml:space="preserve"> problemoms spręsti.</w:t>
      </w:r>
    </w:p>
    <w:p w:rsidR="001C584E" w:rsidRPr="00223258" w:rsidRDefault="00A112AA" w:rsidP="001C584E">
      <w:pPr>
        <w:tabs>
          <w:tab w:val="left" w:pos="720"/>
        </w:tabs>
        <w:jc w:val="both"/>
        <w:rPr>
          <w:sz w:val="24"/>
          <w:szCs w:val="24"/>
          <w:lang w:val="lt-LT"/>
        </w:rPr>
      </w:pPr>
      <w:r>
        <w:rPr>
          <w:sz w:val="24"/>
          <w:szCs w:val="24"/>
          <w:lang w:val="lt-LT"/>
        </w:rPr>
        <w:tab/>
      </w:r>
      <w:r w:rsidR="001D0189" w:rsidRPr="00223258">
        <w:rPr>
          <w:sz w:val="24"/>
          <w:szCs w:val="24"/>
          <w:lang w:val="lt-LT"/>
        </w:rPr>
        <w:t>2016</w:t>
      </w:r>
      <w:r w:rsidR="00335DB7" w:rsidRPr="00223258">
        <w:rPr>
          <w:sz w:val="24"/>
          <w:szCs w:val="24"/>
          <w:lang w:val="lt-LT"/>
        </w:rPr>
        <w:t xml:space="preserve"> m. buvo skirtos </w:t>
      </w:r>
      <w:r w:rsidR="00FB1A76" w:rsidRPr="00223258">
        <w:rPr>
          <w:sz w:val="24"/>
          <w:szCs w:val="24"/>
          <w:lang w:val="lt-LT"/>
        </w:rPr>
        <w:t>3</w:t>
      </w:r>
      <w:r w:rsidR="0016337F" w:rsidRPr="00223258">
        <w:rPr>
          <w:sz w:val="24"/>
          <w:szCs w:val="24"/>
          <w:lang w:val="lt-LT"/>
        </w:rPr>
        <w:t xml:space="preserve"> </w:t>
      </w:r>
      <w:r w:rsidR="00335DB7" w:rsidRPr="00223258">
        <w:rPr>
          <w:sz w:val="24"/>
          <w:szCs w:val="24"/>
          <w:lang w:val="lt-LT"/>
        </w:rPr>
        <w:t>vienkartinės pašalpos</w:t>
      </w:r>
      <w:r w:rsidR="00935309" w:rsidRPr="00223258">
        <w:rPr>
          <w:sz w:val="24"/>
          <w:szCs w:val="24"/>
          <w:lang w:val="lt-LT"/>
        </w:rPr>
        <w:t xml:space="preserve"> </w:t>
      </w:r>
      <w:r w:rsidR="00FB1A76" w:rsidRPr="00223258">
        <w:rPr>
          <w:sz w:val="24"/>
          <w:szCs w:val="24"/>
          <w:lang w:val="lt-LT"/>
        </w:rPr>
        <w:t>šeimoms globojančioms</w:t>
      </w:r>
      <w:r w:rsidR="00335DB7" w:rsidRPr="00223258">
        <w:rPr>
          <w:sz w:val="24"/>
          <w:szCs w:val="24"/>
          <w:lang w:val="lt-LT"/>
        </w:rPr>
        <w:t xml:space="preserve"> vaikus, įsikūrimo </w:t>
      </w:r>
      <w:r w:rsidR="00935309" w:rsidRPr="00223258">
        <w:rPr>
          <w:sz w:val="24"/>
          <w:szCs w:val="24"/>
          <w:lang w:val="lt-LT"/>
        </w:rPr>
        <w:t>ir remonto išlaidoms padeng</w:t>
      </w:r>
      <w:r w:rsidR="0038789B" w:rsidRPr="00223258">
        <w:rPr>
          <w:sz w:val="24"/>
          <w:szCs w:val="24"/>
          <w:lang w:val="lt-LT"/>
        </w:rPr>
        <w:t>t</w:t>
      </w:r>
      <w:r w:rsidR="00FB1A76" w:rsidRPr="00223258">
        <w:rPr>
          <w:sz w:val="24"/>
          <w:szCs w:val="24"/>
          <w:lang w:val="lt-LT"/>
        </w:rPr>
        <w:t>i, 12 asmenų (šeimų), globojančioms vaikus,</w:t>
      </w:r>
      <w:r w:rsidR="001C584E" w:rsidRPr="00223258">
        <w:rPr>
          <w:sz w:val="24"/>
          <w:szCs w:val="24"/>
          <w:lang w:val="lt-LT"/>
        </w:rPr>
        <w:t xml:space="preserve"> buvo skirtos vienkartinės paša</w:t>
      </w:r>
      <w:r w:rsidR="00FB1A76" w:rsidRPr="00223258">
        <w:rPr>
          <w:sz w:val="24"/>
          <w:szCs w:val="24"/>
          <w:lang w:val="lt-LT"/>
        </w:rPr>
        <w:t xml:space="preserve">lpos </w:t>
      </w:r>
      <w:r w:rsidR="00335DB7" w:rsidRPr="00223258">
        <w:rPr>
          <w:sz w:val="24"/>
          <w:szCs w:val="24"/>
          <w:lang w:val="lt-LT"/>
        </w:rPr>
        <w:t>kieto kuro ir kitoms iš</w:t>
      </w:r>
      <w:r w:rsidR="002A1E9D" w:rsidRPr="00223258">
        <w:rPr>
          <w:sz w:val="24"/>
          <w:szCs w:val="24"/>
          <w:lang w:val="lt-LT"/>
        </w:rPr>
        <w:t>lai</w:t>
      </w:r>
      <w:r w:rsidR="00FB1A76" w:rsidRPr="00223258">
        <w:rPr>
          <w:sz w:val="24"/>
          <w:szCs w:val="24"/>
          <w:lang w:val="lt-LT"/>
        </w:rPr>
        <w:t>doms padengti.</w:t>
      </w:r>
      <w:r w:rsidR="002A1E9D" w:rsidRPr="00223258">
        <w:rPr>
          <w:sz w:val="24"/>
          <w:szCs w:val="24"/>
          <w:lang w:val="lt-LT"/>
        </w:rPr>
        <w:t xml:space="preserve"> </w:t>
      </w:r>
      <w:r w:rsidR="004B047A" w:rsidRPr="00223258">
        <w:rPr>
          <w:sz w:val="24"/>
          <w:szCs w:val="24"/>
          <w:lang w:val="lt-LT"/>
        </w:rPr>
        <w:t>Š</w:t>
      </w:r>
      <w:r w:rsidR="00335DB7" w:rsidRPr="00223258">
        <w:rPr>
          <w:sz w:val="24"/>
          <w:szCs w:val="24"/>
          <w:lang w:val="lt-LT"/>
        </w:rPr>
        <w:t xml:space="preserve">iais metais buvo skirtos </w:t>
      </w:r>
      <w:r w:rsidR="004B047A" w:rsidRPr="00223258">
        <w:rPr>
          <w:sz w:val="24"/>
          <w:szCs w:val="24"/>
          <w:lang w:val="lt-LT"/>
        </w:rPr>
        <w:t xml:space="preserve">2 </w:t>
      </w:r>
      <w:r w:rsidR="00335DB7" w:rsidRPr="00223258">
        <w:rPr>
          <w:sz w:val="24"/>
          <w:szCs w:val="24"/>
          <w:lang w:val="lt-LT"/>
        </w:rPr>
        <w:t>vienkartinės paš</w:t>
      </w:r>
      <w:r w:rsidR="00B673D9" w:rsidRPr="00223258">
        <w:rPr>
          <w:sz w:val="24"/>
          <w:szCs w:val="24"/>
          <w:lang w:val="lt-LT"/>
        </w:rPr>
        <w:t>alpos Rokiškio miesto</w:t>
      </w:r>
      <w:r w:rsidR="0038789B" w:rsidRPr="00223258">
        <w:rPr>
          <w:sz w:val="24"/>
          <w:szCs w:val="24"/>
          <w:lang w:val="lt-LT"/>
        </w:rPr>
        <w:t xml:space="preserve"> gyventojam</w:t>
      </w:r>
      <w:r w:rsidR="004B047A" w:rsidRPr="00223258">
        <w:rPr>
          <w:sz w:val="24"/>
          <w:szCs w:val="24"/>
          <w:lang w:val="lt-LT"/>
        </w:rPr>
        <w:t>s, kurių šeimose gimė dvynukai ir trynukai.</w:t>
      </w:r>
    </w:p>
    <w:p w:rsidR="009C25EB" w:rsidRDefault="00F42E42" w:rsidP="00F42E42">
      <w:pPr>
        <w:tabs>
          <w:tab w:val="left" w:pos="7680"/>
        </w:tabs>
        <w:jc w:val="center"/>
        <w:rPr>
          <w:sz w:val="24"/>
          <w:szCs w:val="24"/>
          <w:lang w:val="lt-LT"/>
        </w:rPr>
      </w:pPr>
      <w:r>
        <w:rPr>
          <w:sz w:val="24"/>
          <w:szCs w:val="24"/>
          <w:lang w:val="lt-LT"/>
        </w:rPr>
        <w:t>____________________</w:t>
      </w:r>
    </w:p>
    <w:p w:rsidR="00F42E42" w:rsidRDefault="00F42E42" w:rsidP="00F42E42">
      <w:pPr>
        <w:tabs>
          <w:tab w:val="left" w:pos="7680"/>
        </w:tabs>
        <w:jc w:val="center"/>
        <w:rPr>
          <w:sz w:val="24"/>
          <w:szCs w:val="24"/>
          <w:lang w:val="lt-LT"/>
        </w:rPr>
      </w:pPr>
    </w:p>
    <w:p w:rsidR="00F42E42" w:rsidRDefault="00F42E42" w:rsidP="00F42E42">
      <w:pPr>
        <w:tabs>
          <w:tab w:val="left" w:pos="7680"/>
        </w:tabs>
        <w:jc w:val="center"/>
        <w:rPr>
          <w:sz w:val="24"/>
          <w:szCs w:val="24"/>
          <w:lang w:val="lt-LT"/>
        </w:rPr>
      </w:pPr>
    </w:p>
    <w:p w:rsidR="00F42E42" w:rsidRDefault="00F42E42" w:rsidP="00F42E42">
      <w:pPr>
        <w:tabs>
          <w:tab w:val="left" w:pos="7680"/>
        </w:tabs>
        <w:jc w:val="center"/>
        <w:rPr>
          <w:sz w:val="24"/>
          <w:szCs w:val="24"/>
          <w:lang w:val="lt-LT"/>
        </w:rPr>
      </w:pPr>
    </w:p>
    <w:p w:rsidR="00F42E42" w:rsidRDefault="00F42E42" w:rsidP="00F42E42">
      <w:pPr>
        <w:tabs>
          <w:tab w:val="left" w:pos="7680"/>
        </w:tabs>
        <w:jc w:val="center"/>
        <w:rPr>
          <w:sz w:val="24"/>
          <w:szCs w:val="24"/>
          <w:lang w:val="lt-LT"/>
        </w:rPr>
      </w:pPr>
    </w:p>
    <w:p w:rsidR="00F42E42" w:rsidRDefault="00F42E42" w:rsidP="00F42E42">
      <w:pPr>
        <w:tabs>
          <w:tab w:val="left" w:pos="7680"/>
        </w:tabs>
        <w:jc w:val="center"/>
        <w:rPr>
          <w:sz w:val="24"/>
          <w:szCs w:val="24"/>
          <w:lang w:val="lt-LT"/>
        </w:rPr>
      </w:pPr>
    </w:p>
    <w:p w:rsidR="00F42E42" w:rsidRPr="00223258" w:rsidRDefault="00F42E42" w:rsidP="00F42E42">
      <w:pPr>
        <w:tabs>
          <w:tab w:val="left" w:pos="7680"/>
        </w:tabs>
        <w:jc w:val="center"/>
        <w:rPr>
          <w:sz w:val="24"/>
          <w:szCs w:val="24"/>
          <w:lang w:val="lt-LT"/>
        </w:rPr>
      </w:pPr>
    </w:p>
    <w:p w:rsidR="00B22258" w:rsidRPr="00223258" w:rsidRDefault="00B22258" w:rsidP="00A112AA">
      <w:pPr>
        <w:jc w:val="center"/>
        <w:rPr>
          <w:b/>
          <w:bCs/>
          <w:sz w:val="24"/>
          <w:szCs w:val="24"/>
          <w:lang w:val="lt-LT"/>
        </w:rPr>
      </w:pPr>
      <w:r w:rsidRPr="00223258">
        <w:rPr>
          <w:b/>
          <w:sz w:val="24"/>
          <w:szCs w:val="24"/>
          <w:lang w:val="lt-LT"/>
        </w:rPr>
        <w:lastRenderedPageBreak/>
        <w:t>SPRENDIMO</w:t>
      </w:r>
      <w:r w:rsidR="00C55197" w:rsidRPr="00223258">
        <w:rPr>
          <w:b/>
          <w:sz w:val="24"/>
          <w:szCs w:val="24"/>
          <w:lang w:val="lt-LT"/>
        </w:rPr>
        <w:t xml:space="preserve"> </w:t>
      </w:r>
      <w:r w:rsidR="00CD2338">
        <w:rPr>
          <w:b/>
          <w:sz w:val="24"/>
          <w:szCs w:val="24"/>
          <w:lang w:val="lt-LT"/>
        </w:rPr>
        <w:t xml:space="preserve">PROJEKTO </w:t>
      </w:r>
      <w:r w:rsidRPr="00223258">
        <w:rPr>
          <w:b/>
          <w:sz w:val="24"/>
          <w:szCs w:val="24"/>
          <w:lang w:val="lt-LT"/>
        </w:rPr>
        <w:t>,,</w:t>
      </w:r>
      <w:r w:rsidRPr="00223258">
        <w:rPr>
          <w:b/>
          <w:bCs/>
          <w:sz w:val="24"/>
          <w:szCs w:val="24"/>
          <w:lang w:val="lt-LT"/>
        </w:rPr>
        <w:t xml:space="preserve">DĖL </w:t>
      </w:r>
      <w:r w:rsidR="00F502EA" w:rsidRPr="00223258">
        <w:rPr>
          <w:b/>
          <w:bCs/>
          <w:sz w:val="24"/>
          <w:szCs w:val="24"/>
          <w:lang w:val="lt-LT"/>
        </w:rPr>
        <w:t xml:space="preserve">PRITARIMO </w:t>
      </w:r>
      <w:r w:rsidR="00E77DB9" w:rsidRPr="00223258">
        <w:rPr>
          <w:b/>
          <w:bCs/>
          <w:sz w:val="24"/>
          <w:szCs w:val="24"/>
          <w:lang w:val="lt-LT"/>
        </w:rPr>
        <w:t xml:space="preserve">VIENKARTINĖS </w:t>
      </w:r>
      <w:r w:rsidR="00375102" w:rsidRPr="00223258">
        <w:rPr>
          <w:b/>
          <w:bCs/>
          <w:sz w:val="24"/>
          <w:szCs w:val="24"/>
          <w:lang w:val="lt-LT"/>
        </w:rPr>
        <w:t>SOCIALINĖS PARAMOS TEIKIMO KOM</w:t>
      </w:r>
      <w:r w:rsidR="00E77DB9" w:rsidRPr="00223258">
        <w:rPr>
          <w:b/>
          <w:bCs/>
          <w:sz w:val="24"/>
          <w:szCs w:val="24"/>
          <w:lang w:val="lt-LT"/>
        </w:rPr>
        <w:t>ISI</w:t>
      </w:r>
      <w:r w:rsidR="004045AD" w:rsidRPr="00223258">
        <w:rPr>
          <w:b/>
          <w:bCs/>
          <w:sz w:val="24"/>
          <w:szCs w:val="24"/>
          <w:lang w:val="lt-LT"/>
        </w:rPr>
        <w:t>JOS 2016</w:t>
      </w:r>
      <w:r w:rsidR="00F502EA" w:rsidRPr="00223258">
        <w:rPr>
          <w:b/>
          <w:bCs/>
          <w:sz w:val="24"/>
          <w:szCs w:val="24"/>
          <w:lang w:val="lt-LT"/>
        </w:rPr>
        <w:t xml:space="preserve"> METŲ VEIKLOS ATASKAITAI</w:t>
      </w:r>
      <w:r w:rsidR="00A112AA">
        <w:rPr>
          <w:b/>
          <w:bCs/>
          <w:sz w:val="24"/>
          <w:szCs w:val="24"/>
          <w:lang w:val="lt-LT"/>
        </w:rPr>
        <w:t>“</w:t>
      </w:r>
      <w:r w:rsidR="00CD2338" w:rsidRPr="00CD2338">
        <w:rPr>
          <w:b/>
          <w:sz w:val="24"/>
          <w:szCs w:val="24"/>
          <w:lang w:val="lt-LT"/>
        </w:rPr>
        <w:t xml:space="preserve"> </w:t>
      </w:r>
      <w:r w:rsidR="00CD2338" w:rsidRPr="00223258">
        <w:rPr>
          <w:b/>
          <w:sz w:val="24"/>
          <w:szCs w:val="24"/>
          <w:lang w:val="lt-LT"/>
        </w:rPr>
        <w:t>AIŠKINAMASIS RAŠTAS</w:t>
      </w:r>
    </w:p>
    <w:p w:rsidR="008045A1" w:rsidRPr="00223258" w:rsidRDefault="008045A1" w:rsidP="00E77DB9">
      <w:pPr>
        <w:jc w:val="center"/>
        <w:rPr>
          <w:b/>
          <w:sz w:val="24"/>
          <w:szCs w:val="24"/>
          <w:lang w:val="lt-LT"/>
        </w:rPr>
      </w:pPr>
    </w:p>
    <w:p w:rsidR="00B22258" w:rsidRPr="00223258" w:rsidRDefault="00A112AA" w:rsidP="00B22258">
      <w:pPr>
        <w:jc w:val="both"/>
        <w:rPr>
          <w:sz w:val="24"/>
          <w:szCs w:val="24"/>
          <w:lang w:val="lt-LT"/>
        </w:rPr>
      </w:pPr>
      <w:r>
        <w:rPr>
          <w:b/>
          <w:sz w:val="24"/>
          <w:szCs w:val="24"/>
          <w:lang w:val="lt-LT"/>
        </w:rPr>
        <w:tab/>
      </w:r>
      <w:r w:rsidR="00B22258" w:rsidRPr="00223258">
        <w:rPr>
          <w:b/>
          <w:sz w:val="24"/>
          <w:szCs w:val="24"/>
          <w:lang w:val="lt-LT"/>
        </w:rPr>
        <w:t>Parengto</w:t>
      </w:r>
      <w:r w:rsidR="00491CAF" w:rsidRPr="00223258">
        <w:rPr>
          <w:b/>
          <w:sz w:val="24"/>
          <w:szCs w:val="24"/>
          <w:lang w:val="lt-LT"/>
        </w:rPr>
        <w:t xml:space="preserve"> projekto tikslai ir uždaviniai</w:t>
      </w:r>
      <w:r>
        <w:rPr>
          <w:b/>
          <w:sz w:val="24"/>
          <w:szCs w:val="24"/>
          <w:lang w:val="lt-LT"/>
        </w:rPr>
        <w:t xml:space="preserve"> </w:t>
      </w:r>
      <w:r>
        <w:rPr>
          <w:sz w:val="24"/>
          <w:szCs w:val="24"/>
          <w:lang w:val="lt-LT"/>
        </w:rPr>
        <w:t>–</w:t>
      </w:r>
      <w:r w:rsidR="00491CAF" w:rsidRPr="00223258">
        <w:rPr>
          <w:b/>
          <w:sz w:val="24"/>
          <w:szCs w:val="24"/>
          <w:lang w:val="lt-LT"/>
        </w:rPr>
        <w:t xml:space="preserve"> </w:t>
      </w:r>
      <w:r w:rsidR="00491CAF" w:rsidRPr="00223258">
        <w:rPr>
          <w:sz w:val="24"/>
          <w:szCs w:val="24"/>
          <w:lang w:val="lt-LT"/>
        </w:rPr>
        <w:t>pritarti Vienkartinės socialinės paramos teikimo komis</w:t>
      </w:r>
      <w:r w:rsidR="00C55197" w:rsidRPr="00223258">
        <w:rPr>
          <w:sz w:val="24"/>
          <w:szCs w:val="24"/>
          <w:lang w:val="lt-LT"/>
        </w:rPr>
        <w:t>i</w:t>
      </w:r>
      <w:r w:rsidR="002A1E9D" w:rsidRPr="00223258">
        <w:rPr>
          <w:sz w:val="24"/>
          <w:szCs w:val="24"/>
          <w:lang w:val="lt-LT"/>
        </w:rPr>
        <w:t>jos 2015</w:t>
      </w:r>
      <w:r w:rsidR="00491CAF" w:rsidRPr="00223258">
        <w:rPr>
          <w:sz w:val="24"/>
          <w:szCs w:val="24"/>
          <w:lang w:val="lt-LT"/>
        </w:rPr>
        <w:t xml:space="preserve"> metų </w:t>
      </w:r>
      <w:r w:rsidR="00F502EA" w:rsidRPr="00223258">
        <w:rPr>
          <w:sz w:val="24"/>
          <w:szCs w:val="24"/>
          <w:lang w:val="lt-LT"/>
        </w:rPr>
        <w:t>veiklos</w:t>
      </w:r>
      <w:r w:rsidR="00B062FF" w:rsidRPr="00223258">
        <w:rPr>
          <w:sz w:val="24"/>
          <w:szCs w:val="24"/>
          <w:lang w:val="lt-LT"/>
        </w:rPr>
        <w:t xml:space="preserve"> ataskaitai</w:t>
      </w:r>
      <w:r w:rsidR="005616F9" w:rsidRPr="00223258">
        <w:rPr>
          <w:sz w:val="24"/>
          <w:szCs w:val="24"/>
          <w:lang w:val="lt-LT"/>
        </w:rPr>
        <w:t>.</w:t>
      </w:r>
    </w:p>
    <w:p w:rsidR="00B062FF" w:rsidRPr="00223258" w:rsidRDefault="00A112AA" w:rsidP="00B22258">
      <w:pPr>
        <w:jc w:val="both"/>
        <w:rPr>
          <w:sz w:val="24"/>
          <w:szCs w:val="24"/>
          <w:lang w:val="lt-LT"/>
        </w:rPr>
      </w:pPr>
      <w:r>
        <w:rPr>
          <w:b/>
          <w:color w:val="000000"/>
          <w:sz w:val="24"/>
          <w:szCs w:val="24"/>
          <w:lang w:val="lt-LT"/>
        </w:rPr>
        <w:tab/>
      </w:r>
      <w:r w:rsidR="00B22258" w:rsidRPr="00223258">
        <w:rPr>
          <w:b/>
          <w:color w:val="000000"/>
          <w:sz w:val="24"/>
          <w:szCs w:val="24"/>
          <w:lang w:val="lt-LT"/>
        </w:rPr>
        <w:t>Šiuo metu teisinis reglamentavimas</w:t>
      </w:r>
      <w:r w:rsidR="00B22258" w:rsidRPr="00223258">
        <w:rPr>
          <w:b/>
          <w:sz w:val="24"/>
          <w:szCs w:val="24"/>
          <w:lang w:val="lt-LT"/>
        </w:rPr>
        <w:t>.</w:t>
      </w:r>
      <w:r w:rsidR="007A3B02" w:rsidRPr="00223258">
        <w:rPr>
          <w:sz w:val="24"/>
          <w:szCs w:val="24"/>
          <w:lang w:val="lt-LT"/>
        </w:rPr>
        <w:t xml:space="preserve"> Lietuvos Respubliko</w:t>
      </w:r>
      <w:r w:rsidR="00F2627C" w:rsidRPr="00223258">
        <w:rPr>
          <w:sz w:val="24"/>
          <w:szCs w:val="24"/>
          <w:lang w:val="lt-LT"/>
        </w:rPr>
        <w:t>s</w:t>
      </w:r>
      <w:r w:rsidR="007A3B02" w:rsidRPr="00223258">
        <w:rPr>
          <w:sz w:val="24"/>
          <w:szCs w:val="24"/>
          <w:lang w:val="lt-LT"/>
        </w:rPr>
        <w:t xml:space="preserve"> vietos savivaldos </w:t>
      </w:r>
      <w:r w:rsidR="00B062FF" w:rsidRPr="00223258">
        <w:rPr>
          <w:sz w:val="24"/>
          <w:szCs w:val="24"/>
          <w:lang w:val="lt-LT"/>
        </w:rPr>
        <w:t>įstatymo 16 straipsnio 2 dalies 19 punktas, Rokiškio rajono savivaldybės tarybos 2011 m. lapkričio 18 d. spren</w:t>
      </w:r>
      <w:r w:rsidR="00C55197" w:rsidRPr="00223258">
        <w:rPr>
          <w:sz w:val="24"/>
          <w:szCs w:val="24"/>
          <w:lang w:val="lt-LT"/>
        </w:rPr>
        <w:t>d</w:t>
      </w:r>
      <w:r w:rsidR="00B062FF" w:rsidRPr="00223258">
        <w:rPr>
          <w:sz w:val="24"/>
          <w:szCs w:val="24"/>
          <w:lang w:val="lt-LT"/>
        </w:rPr>
        <w:t>imas</w:t>
      </w:r>
      <w:r w:rsidR="00C55197" w:rsidRPr="00223258">
        <w:rPr>
          <w:sz w:val="24"/>
          <w:szCs w:val="24"/>
          <w:lang w:val="lt-LT"/>
        </w:rPr>
        <w:t xml:space="preserve"> </w:t>
      </w:r>
      <w:r w:rsidR="00F63BFF" w:rsidRPr="00223258">
        <w:rPr>
          <w:sz w:val="24"/>
          <w:szCs w:val="24"/>
          <w:lang w:val="lt-LT"/>
        </w:rPr>
        <w:t>Nr. TS-15.214 ,,Dėl vienkartinės socialinės paramos teikimo komisijos ir jos veiklos nuostatų patvirtinimo’’.</w:t>
      </w:r>
    </w:p>
    <w:p w:rsidR="006C3FFB" w:rsidRPr="00223258" w:rsidRDefault="00A112AA" w:rsidP="00B22258">
      <w:pPr>
        <w:jc w:val="both"/>
        <w:rPr>
          <w:sz w:val="24"/>
          <w:szCs w:val="24"/>
          <w:lang w:val="lt-LT"/>
        </w:rPr>
      </w:pPr>
      <w:r>
        <w:rPr>
          <w:b/>
          <w:sz w:val="24"/>
          <w:szCs w:val="24"/>
          <w:lang w:val="lt-LT"/>
        </w:rPr>
        <w:tab/>
      </w:r>
      <w:r w:rsidR="00B22258" w:rsidRPr="00223258">
        <w:rPr>
          <w:b/>
          <w:sz w:val="24"/>
          <w:szCs w:val="24"/>
          <w:lang w:val="lt-LT"/>
        </w:rPr>
        <w:t>Sprendimo projekto esmė</w:t>
      </w:r>
      <w:r w:rsidR="00B22258" w:rsidRPr="00223258">
        <w:rPr>
          <w:sz w:val="24"/>
          <w:szCs w:val="24"/>
          <w:lang w:val="lt-LT"/>
        </w:rPr>
        <w:t xml:space="preserve">. </w:t>
      </w:r>
      <w:r w:rsidR="00C55197" w:rsidRPr="00223258">
        <w:rPr>
          <w:sz w:val="24"/>
          <w:szCs w:val="24"/>
          <w:lang w:val="lt-LT"/>
        </w:rPr>
        <w:t>Vienkartinė socialinė parama finansuojama iš savivaldybės biudžeto lėšų, ir šiuo tarybos sprendimu siūloma pritarti Vienkartinės socialinės</w:t>
      </w:r>
      <w:r w:rsidR="004045AD" w:rsidRPr="00223258">
        <w:rPr>
          <w:sz w:val="24"/>
          <w:szCs w:val="24"/>
          <w:lang w:val="lt-LT"/>
        </w:rPr>
        <w:t xml:space="preserve"> paramos teikimo komisijos 2016</w:t>
      </w:r>
      <w:r w:rsidR="00F502EA" w:rsidRPr="00223258">
        <w:rPr>
          <w:sz w:val="24"/>
          <w:szCs w:val="24"/>
          <w:lang w:val="lt-LT"/>
        </w:rPr>
        <w:t xml:space="preserve"> metų veiklos</w:t>
      </w:r>
      <w:r w:rsidR="00C55197" w:rsidRPr="00223258">
        <w:rPr>
          <w:sz w:val="24"/>
          <w:szCs w:val="24"/>
          <w:lang w:val="lt-LT"/>
        </w:rPr>
        <w:t xml:space="preserve"> ataskaitai.</w:t>
      </w:r>
      <w:r w:rsidR="002A1E9D" w:rsidRPr="00223258">
        <w:rPr>
          <w:sz w:val="24"/>
          <w:szCs w:val="24"/>
          <w:lang w:val="lt-LT"/>
        </w:rPr>
        <w:t xml:space="preserve"> Vienkartinė pašalpa skiriama </w:t>
      </w:r>
      <w:r w:rsidR="00777F46" w:rsidRPr="00223258">
        <w:rPr>
          <w:sz w:val="24"/>
          <w:szCs w:val="24"/>
          <w:lang w:val="lt-LT"/>
        </w:rPr>
        <w:t>esant sunkiai materialinei padėčiai</w:t>
      </w:r>
      <w:r w:rsidR="00F63BFF" w:rsidRPr="00223258">
        <w:rPr>
          <w:sz w:val="24"/>
          <w:szCs w:val="24"/>
          <w:lang w:val="lt-LT"/>
        </w:rPr>
        <w:t xml:space="preserve">, gydymuisi, </w:t>
      </w:r>
      <w:r w:rsidR="00777F46" w:rsidRPr="00223258">
        <w:rPr>
          <w:sz w:val="24"/>
          <w:szCs w:val="24"/>
          <w:lang w:val="lt-LT"/>
        </w:rPr>
        <w:t>gaisro ar kitos stichinės nelaimės padarytiems nuostoliams iš dalies padengti, grižus iš įkalinimo įst</w:t>
      </w:r>
      <w:r w:rsidR="00F63BFF" w:rsidRPr="00223258">
        <w:rPr>
          <w:sz w:val="24"/>
          <w:szCs w:val="24"/>
          <w:lang w:val="lt-LT"/>
        </w:rPr>
        <w:t>aigų ir kitais nenumatytais atvejais.</w:t>
      </w:r>
      <w:r w:rsidR="001C584E" w:rsidRPr="00223258">
        <w:rPr>
          <w:sz w:val="24"/>
          <w:szCs w:val="24"/>
          <w:lang w:val="lt-LT"/>
        </w:rPr>
        <w:t xml:space="preserve"> Asmenims (šeimoms</w:t>
      </w:r>
      <w:r w:rsidR="004B047A" w:rsidRPr="00223258">
        <w:rPr>
          <w:sz w:val="24"/>
          <w:szCs w:val="24"/>
          <w:lang w:val="lt-LT"/>
        </w:rPr>
        <w:t>), globojančioms vaikus</w:t>
      </w:r>
      <w:r w:rsidR="00353587" w:rsidRPr="00223258">
        <w:rPr>
          <w:sz w:val="24"/>
          <w:szCs w:val="24"/>
          <w:lang w:val="lt-LT"/>
        </w:rPr>
        <w:t xml:space="preserve"> skirtos vienkartinės pašalpos </w:t>
      </w:r>
      <w:r w:rsidR="004B047A" w:rsidRPr="00223258">
        <w:rPr>
          <w:sz w:val="24"/>
          <w:szCs w:val="24"/>
          <w:lang w:val="lt-LT"/>
        </w:rPr>
        <w:t>įsikūrimo ir r</w:t>
      </w:r>
      <w:r w:rsidR="001C584E" w:rsidRPr="00223258">
        <w:rPr>
          <w:sz w:val="24"/>
          <w:szCs w:val="24"/>
          <w:lang w:val="lt-LT"/>
        </w:rPr>
        <w:t>emonto išlaidoms padengti, kieto</w:t>
      </w:r>
      <w:r w:rsidR="00353587" w:rsidRPr="00223258">
        <w:rPr>
          <w:sz w:val="24"/>
          <w:szCs w:val="24"/>
          <w:lang w:val="lt-LT"/>
        </w:rPr>
        <w:t xml:space="preserve"> kuro išlaidom</w:t>
      </w:r>
      <w:r w:rsidR="004B047A" w:rsidRPr="00223258">
        <w:rPr>
          <w:sz w:val="24"/>
          <w:szCs w:val="24"/>
          <w:lang w:val="lt-LT"/>
        </w:rPr>
        <w:t>s padengti</w:t>
      </w:r>
      <w:r w:rsidR="00353587" w:rsidRPr="00223258">
        <w:rPr>
          <w:sz w:val="24"/>
          <w:szCs w:val="24"/>
          <w:lang w:val="lt-LT"/>
        </w:rPr>
        <w:t>.</w:t>
      </w:r>
      <w:r w:rsidR="004B047A" w:rsidRPr="00223258">
        <w:rPr>
          <w:sz w:val="24"/>
          <w:szCs w:val="24"/>
          <w:lang w:val="lt-LT"/>
        </w:rPr>
        <w:t xml:space="preserve"> 20</w:t>
      </w:r>
      <w:r w:rsidR="00353587" w:rsidRPr="00223258">
        <w:rPr>
          <w:sz w:val="24"/>
          <w:szCs w:val="24"/>
          <w:lang w:val="lt-LT"/>
        </w:rPr>
        <w:t>16 m. asmenims (šeimoms) ku</w:t>
      </w:r>
      <w:r w:rsidR="004B047A" w:rsidRPr="00223258">
        <w:rPr>
          <w:sz w:val="24"/>
          <w:szCs w:val="24"/>
          <w:lang w:val="lt-LT"/>
        </w:rPr>
        <w:t>rių šeimoje gimė dvynukai skiriam</w:t>
      </w:r>
      <w:r w:rsidR="00353587" w:rsidRPr="00223258">
        <w:rPr>
          <w:sz w:val="24"/>
          <w:szCs w:val="24"/>
          <w:lang w:val="lt-LT"/>
        </w:rPr>
        <w:t>a</w:t>
      </w:r>
      <w:r w:rsidR="004B047A" w:rsidRPr="00223258">
        <w:rPr>
          <w:sz w:val="24"/>
          <w:szCs w:val="24"/>
          <w:lang w:val="lt-LT"/>
        </w:rPr>
        <w:t xml:space="preserve"> 1000 </w:t>
      </w:r>
      <w:proofErr w:type="spellStart"/>
      <w:r w:rsidR="004B047A" w:rsidRPr="00223258">
        <w:rPr>
          <w:sz w:val="24"/>
          <w:szCs w:val="24"/>
          <w:lang w:val="lt-LT"/>
        </w:rPr>
        <w:t>Eur</w:t>
      </w:r>
      <w:proofErr w:type="spellEnd"/>
      <w:r w:rsidR="004B047A" w:rsidRPr="00223258">
        <w:rPr>
          <w:sz w:val="24"/>
          <w:szCs w:val="24"/>
          <w:lang w:val="lt-LT"/>
        </w:rPr>
        <w:t xml:space="preserve">. </w:t>
      </w:r>
      <w:r w:rsidR="00353587" w:rsidRPr="00223258">
        <w:rPr>
          <w:sz w:val="24"/>
          <w:szCs w:val="24"/>
          <w:lang w:val="lt-LT"/>
        </w:rPr>
        <w:t>p</w:t>
      </w:r>
      <w:r w:rsidR="004B047A" w:rsidRPr="00223258">
        <w:rPr>
          <w:sz w:val="24"/>
          <w:szCs w:val="24"/>
          <w:lang w:val="lt-LT"/>
        </w:rPr>
        <w:t>ašalpa, gimus trynukams</w:t>
      </w:r>
      <w:r>
        <w:rPr>
          <w:sz w:val="24"/>
          <w:szCs w:val="24"/>
          <w:lang w:val="lt-LT"/>
        </w:rPr>
        <w:t xml:space="preserve"> –</w:t>
      </w:r>
      <w:r w:rsidR="004B047A" w:rsidRPr="00223258">
        <w:rPr>
          <w:sz w:val="24"/>
          <w:szCs w:val="24"/>
          <w:lang w:val="lt-LT"/>
        </w:rPr>
        <w:t xml:space="preserve"> 1500 </w:t>
      </w:r>
      <w:proofErr w:type="spellStart"/>
      <w:r w:rsidR="004B047A" w:rsidRPr="00223258">
        <w:rPr>
          <w:sz w:val="24"/>
          <w:szCs w:val="24"/>
          <w:lang w:val="lt-LT"/>
        </w:rPr>
        <w:t>Eur</w:t>
      </w:r>
      <w:proofErr w:type="spellEnd"/>
      <w:r w:rsidR="004B047A" w:rsidRPr="00223258">
        <w:rPr>
          <w:sz w:val="24"/>
          <w:szCs w:val="24"/>
          <w:lang w:val="lt-LT"/>
        </w:rPr>
        <w:t xml:space="preserve"> </w:t>
      </w:r>
      <w:r w:rsidR="00353587" w:rsidRPr="00223258">
        <w:rPr>
          <w:sz w:val="24"/>
          <w:szCs w:val="24"/>
          <w:lang w:val="lt-LT"/>
        </w:rPr>
        <w:t>p</w:t>
      </w:r>
      <w:r w:rsidR="004B047A" w:rsidRPr="00223258">
        <w:rPr>
          <w:sz w:val="24"/>
          <w:szCs w:val="24"/>
          <w:lang w:val="lt-LT"/>
        </w:rPr>
        <w:t>ašalpa. 2016 m. vienka</w:t>
      </w:r>
      <w:r w:rsidR="00353587" w:rsidRPr="00223258">
        <w:rPr>
          <w:sz w:val="24"/>
          <w:szCs w:val="24"/>
          <w:lang w:val="lt-LT"/>
        </w:rPr>
        <w:t>rtinės</w:t>
      </w:r>
      <w:r w:rsidR="004B047A" w:rsidRPr="00223258">
        <w:rPr>
          <w:sz w:val="24"/>
          <w:szCs w:val="24"/>
          <w:lang w:val="lt-LT"/>
        </w:rPr>
        <w:t xml:space="preserve"> pašalpos skirtos 1102 rajono gyventojui. </w:t>
      </w:r>
      <w:r w:rsidR="004045AD" w:rsidRPr="00223258">
        <w:rPr>
          <w:sz w:val="24"/>
          <w:szCs w:val="24"/>
          <w:lang w:val="lt-LT"/>
        </w:rPr>
        <w:t xml:space="preserve"> </w:t>
      </w:r>
    </w:p>
    <w:p w:rsidR="00B22258" w:rsidRPr="00223258" w:rsidRDefault="00A112AA" w:rsidP="00B22258">
      <w:pPr>
        <w:jc w:val="both"/>
        <w:rPr>
          <w:b/>
          <w:sz w:val="24"/>
          <w:szCs w:val="24"/>
          <w:lang w:val="lt-LT"/>
        </w:rPr>
      </w:pPr>
      <w:r>
        <w:rPr>
          <w:b/>
          <w:sz w:val="24"/>
          <w:szCs w:val="24"/>
          <w:lang w:val="lt-LT"/>
        </w:rPr>
        <w:tab/>
      </w:r>
      <w:r w:rsidR="00B22258" w:rsidRPr="00223258">
        <w:rPr>
          <w:b/>
          <w:sz w:val="24"/>
          <w:szCs w:val="24"/>
          <w:lang w:val="lt-LT"/>
        </w:rPr>
        <w:t>Galimos pasekmės, priėmus siūlomą tarybos sprendimo projektą:</w:t>
      </w:r>
    </w:p>
    <w:p w:rsidR="00B22258" w:rsidRPr="00223258" w:rsidRDefault="00A112AA" w:rsidP="00B22258">
      <w:pPr>
        <w:jc w:val="both"/>
        <w:rPr>
          <w:sz w:val="24"/>
          <w:szCs w:val="24"/>
          <w:lang w:val="lt-LT"/>
        </w:rPr>
      </w:pPr>
      <w:r>
        <w:rPr>
          <w:b/>
          <w:sz w:val="24"/>
          <w:szCs w:val="24"/>
          <w:lang w:val="lt-LT"/>
        </w:rPr>
        <w:tab/>
        <w:t>t</w:t>
      </w:r>
      <w:r w:rsidR="00B22258" w:rsidRPr="00223258">
        <w:rPr>
          <w:b/>
          <w:sz w:val="24"/>
          <w:szCs w:val="24"/>
          <w:lang w:val="lt-LT"/>
        </w:rPr>
        <w:t>eigiamos</w:t>
      </w:r>
      <w:r>
        <w:rPr>
          <w:b/>
          <w:sz w:val="24"/>
          <w:szCs w:val="24"/>
          <w:lang w:val="lt-LT"/>
        </w:rPr>
        <w:t xml:space="preserve"> </w:t>
      </w:r>
      <w:r>
        <w:rPr>
          <w:sz w:val="24"/>
          <w:szCs w:val="24"/>
          <w:lang w:val="lt-LT"/>
        </w:rPr>
        <w:t>–</w:t>
      </w:r>
      <w:r w:rsidR="00B22258" w:rsidRPr="00223258">
        <w:rPr>
          <w:sz w:val="24"/>
          <w:szCs w:val="24"/>
          <w:lang w:val="lt-LT"/>
        </w:rPr>
        <w:t xml:space="preserve"> </w:t>
      </w:r>
      <w:r w:rsidR="00C55197" w:rsidRPr="00223258">
        <w:rPr>
          <w:sz w:val="24"/>
          <w:szCs w:val="24"/>
          <w:lang w:val="lt-LT"/>
        </w:rPr>
        <w:t>bus įgyvendinami Vienkartinės socialinės paramos teik</w:t>
      </w:r>
      <w:r w:rsidR="00B124D2" w:rsidRPr="00223258">
        <w:rPr>
          <w:sz w:val="24"/>
          <w:szCs w:val="24"/>
          <w:lang w:val="lt-LT"/>
        </w:rPr>
        <w:t>imo komisijos nuostatų rekomendacijos</w:t>
      </w:r>
      <w:r>
        <w:rPr>
          <w:sz w:val="24"/>
          <w:szCs w:val="24"/>
          <w:lang w:val="lt-LT"/>
        </w:rPr>
        <w:t>;</w:t>
      </w:r>
    </w:p>
    <w:p w:rsidR="00B22258" w:rsidRPr="00223258" w:rsidRDefault="00A112AA" w:rsidP="00B22258">
      <w:pPr>
        <w:jc w:val="both"/>
        <w:rPr>
          <w:sz w:val="24"/>
          <w:szCs w:val="24"/>
          <w:lang w:val="lt-LT"/>
        </w:rPr>
      </w:pPr>
      <w:r>
        <w:rPr>
          <w:b/>
          <w:sz w:val="24"/>
          <w:szCs w:val="24"/>
          <w:lang w:val="lt-LT"/>
        </w:rPr>
        <w:tab/>
      </w:r>
      <w:r w:rsidR="00B22258" w:rsidRPr="00223258">
        <w:rPr>
          <w:b/>
          <w:sz w:val="24"/>
          <w:szCs w:val="24"/>
          <w:lang w:val="lt-LT"/>
        </w:rPr>
        <w:t>neigiam</w:t>
      </w:r>
      <w:r>
        <w:rPr>
          <w:b/>
          <w:sz w:val="24"/>
          <w:szCs w:val="24"/>
          <w:lang w:val="lt-LT"/>
        </w:rPr>
        <w:t xml:space="preserve">os </w:t>
      </w:r>
      <w:r>
        <w:rPr>
          <w:sz w:val="24"/>
          <w:szCs w:val="24"/>
          <w:lang w:val="lt-LT"/>
        </w:rPr>
        <w:t>–</w:t>
      </w:r>
      <w:r w:rsidR="00B22258" w:rsidRPr="00223258">
        <w:rPr>
          <w:sz w:val="24"/>
          <w:szCs w:val="24"/>
          <w:lang w:val="lt-LT"/>
        </w:rPr>
        <w:t xml:space="preserve"> nėra.</w:t>
      </w:r>
    </w:p>
    <w:p w:rsidR="001D0189" w:rsidRPr="00223258" w:rsidRDefault="00A112AA" w:rsidP="00B22258">
      <w:pPr>
        <w:jc w:val="both"/>
        <w:rPr>
          <w:sz w:val="24"/>
          <w:szCs w:val="24"/>
          <w:lang w:val="lt-LT"/>
        </w:rPr>
      </w:pPr>
      <w:r>
        <w:rPr>
          <w:b/>
          <w:sz w:val="24"/>
          <w:szCs w:val="24"/>
          <w:lang w:val="lt-LT"/>
        </w:rPr>
        <w:tab/>
      </w:r>
      <w:r w:rsidR="001D0189" w:rsidRPr="00223258">
        <w:rPr>
          <w:b/>
          <w:sz w:val="24"/>
          <w:szCs w:val="24"/>
          <w:lang w:val="lt-LT"/>
        </w:rPr>
        <w:t>Kokia sprendimo nauda Rokiškio rajono gyventojams.</w:t>
      </w:r>
      <w:r w:rsidR="006C3FFB" w:rsidRPr="00223258">
        <w:rPr>
          <w:b/>
          <w:sz w:val="24"/>
          <w:szCs w:val="24"/>
          <w:lang w:val="lt-LT"/>
        </w:rPr>
        <w:t xml:space="preserve"> </w:t>
      </w:r>
      <w:r w:rsidR="00AD33C6" w:rsidRPr="00223258">
        <w:rPr>
          <w:sz w:val="24"/>
          <w:szCs w:val="24"/>
          <w:lang w:val="lt-LT"/>
        </w:rPr>
        <w:t xml:space="preserve">Rokiškio rajono gyventojai bus informuoti apie vienkartinių pašalpų skyrimą. </w:t>
      </w:r>
      <w:r w:rsidR="006C3FFB" w:rsidRPr="00223258">
        <w:rPr>
          <w:sz w:val="24"/>
          <w:szCs w:val="24"/>
          <w:lang w:val="lt-LT"/>
        </w:rPr>
        <w:t xml:space="preserve">Rajono gyventojams skiriamos vienkartinės pašalpos, 2016 metasi šią paramą gavo 1102 rajono gyventojas. Parama buvo skirta dėl ligos, sunkios materialinės padėties, gaisro ir kitais atvejais. Parama buvo skirta ir šeimoms, globojančioms vaikus. </w:t>
      </w:r>
      <w:r>
        <w:rPr>
          <w:sz w:val="24"/>
          <w:szCs w:val="24"/>
          <w:lang w:val="lt-LT"/>
        </w:rPr>
        <w:t>2016</w:t>
      </w:r>
      <w:r w:rsidR="006C3FFB" w:rsidRPr="00223258">
        <w:rPr>
          <w:sz w:val="24"/>
          <w:szCs w:val="24"/>
          <w:lang w:val="lt-LT"/>
        </w:rPr>
        <w:t xml:space="preserve"> metais pirmą kartą paramą gavo šeimos, kurioms gimė dvynukai ir trynukai. </w:t>
      </w:r>
    </w:p>
    <w:p w:rsidR="00B22258" w:rsidRPr="00223258" w:rsidRDefault="00A112AA" w:rsidP="00B22258">
      <w:pPr>
        <w:jc w:val="both"/>
        <w:rPr>
          <w:sz w:val="24"/>
          <w:szCs w:val="24"/>
          <w:lang w:val="lt-LT"/>
        </w:rPr>
      </w:pPr>
      <w:r>
        <w:rPr>
          <w:b/>
          <w:sz w:val="24"/>
          <w:szCs w:val="24"/>
          <w:lang w:val="lt-LT"/>
        </w:rPr>
        <w:tab/>
      </w:r>
      <w:r w:rsidR="00B22258" w:rsidRPr="00223258">
        <w:rPr>
          <w:b/>
          <w:sz w:val="24"/>
          <w:szCs w:val="24"/>
          <w:lang w:val="lt-LT"/>
        </w:rPr>
        <w:t>Finansavimo šaltiniai ir lėšų poreikis</w:t>
      </w:r>
      <w:r>
        <w:rPr>
          <w:b/>
          <w:sz w:val="24"/>
          <w:szCs w:val="24"/>
          <w:lang w:val="lt-LT"/>
        </w:rPr>
        <w:t xml:space="preserve">. </w:t>
      </w:r>
      <w:r w:rsidR="004B047A" w:rsidRPr="00223258">
        <w:rPr>
          <w:sz w:val="24"/>
          <w:szCs w:val="24"/>
          <w:lang w:val="lt-LT"/>
        </w:rPr>
        <w:t>Vienkartinei paramai lėšos skiriamos iš savivaldybės biudžeto lėšų.</w:t>
      </w:r>
    </w:p>
    <w:p w:rsidR="00B22258" w:rsidRPr="00223258" w:rsidRDefault="00A112AA" w:rsidP="00B22258">
      <w:pPr>
        <w:jc w:val="both"/>
        <w:rPr>
          <w:sz w:val="24"/>
          <w:szCs w:val="24"/>
          <w:lang w:val="lt-LT"/>
        </w:rPr>
      </w:pPr>
      <w:r>
        <w:rPr>
          <w:b/>
          <w:sz w:val="24"/>
          <w:szCs w:val="24"/>
          <w:lang w:val="lt-LT"/>
        </w:rPr>
        <w:tab/>
      </w:r>
      <w:r w:rsidR="00B22258" w:rsidRPr="00223258">
        <w:rPr>
          <w:b/>
          <w:sz w:val="24"/>
          <w:szCs w:val="24"/>
          <w:lang w:val="lt-LT"/>
        </w:rPr>
        <w:t>Suderinamumas su Lietuvos Respublikos galiojančiais teisės norminiais aktais</w:t>
      </w:r>
      <w:r w:rsidR="00B062FF" w:rsidRPr="00223258">
        <w:rPr>
          <w:sz w:val="24"/>
          <w:szCs w:val="24"/>
          <w:lang w:val="lt-LT"/>
        </w:rPr>
        <w:t>: Projektas neprieštarauja galiojantiems teisės aktams</w:t>
      </w:r>
      <w:r w:rsidR="005616F9" w:rsidRPr="00223258">
        <w:rPr>
          <w:sz w:val="24"/>
          <w:szCs w:val="24"/>
          <w:lang w:val="lt-LT"/>
        </w:rPr>
        <w:t>.</w:t>
      </w:r>
    </w:p>
    <w:p w:rsidR="00F502EA" w:rsidRPr="00223258" w:rsidRDefault="00A112AA" w:rsidP="00B22258">
      <w:pPr>
        <w:jc w:val="both"/>
        <w:rPr>
          <w:sz w:val="24"/>
          <w:szCs w:val="24"/>
          <w:lang w:val="lt-LT"/>
        </w:rPr>
      </w:pPr>
      <w:r>
        <w:rPr>
          <w:b/>
          <w:sz w:val="24"/>
          <w:szCs w:val="24"/>
          <w:lang w:val="lt-LT"/>
        </w:rPr>
        <w:tab/>
      </w:r>
      <w:r w:rsidR="00F502EA" w:rsidRPr="00223258">
        <w:rPr>
          <w:b/>
          <w:sz w:val="24"/>
          <w:szCs w:val="24"/>
          <w:lang w:val="lt-LT"/>
        </w:rPr>
        <w:t>Antikorupcinis vertinimas</w:t>
      </w:r>
      <w:r w:rsidR="00F502EA" w:rsidRPr="00223258">
        <w:rPr>
          <w:sz w:val="24"/>
          <w:szCs w:val="24"/>
          <w:lang w:val="lt-LT"/>
        </w:rPr>
        <w:t>. Teisės akte nenumatoma reguliuoti visuomeninių santykių, susijusių su Lietuvos Respublikos korupcijos prevencijos įstatymo 8 straipsnio 1 dalyje numatytais veiksniais, todėl teisės aktas nevertinamas antikorupciniu pož</w:t>
      </w:r>
      <w:r w:rsidR="00AD33C6" w:rsidRPr="00223258">
        <w:rPr>
          <w:sz w:val="24"/>
          <w:szCs w:val="24"/>
          <w:lang w:val="lt-LT"/>
        </w:rPr>
        <w:t>i</w:t>
      </w:r>
      <w:r w:rsidR="00F502EA" w:rsidRPr="00223258">
        <w:rPr>
          <w:sz w:val="24"/>
          <w:szCs w:val="24"/>
          <w:lang w:val="lt-LT"/>
        </w:rPr>
        <w:t>ūriu.</w:t>
      </w:r>
    </w:p>
    <w:p w:rsidR="00ED452F" w:rsidRPr="00223258" w:rsidRDefault="00ED452F" w:rsidP="00B22258">
      <w:pPr>
        <w:jc w:val="both"/>
        <w:rPr>
          <w:sz w:val="24"/>
          <w:szCs w:val="24"/>
          <w:lang w:val="lt-LT"/>
        </w:rPr>
      </w:pPr>
    </w:p>
    <w:p w:rsidR="00ED452F" w:rsidRPr="00223258" w:rsidRDefault="00ED452F" w:rsidP="00B22258">
      <w:pPr>
        <w:jc w:val="both"/>
        <w:rPr>
          <w:sz w:val="24"/>
          <w:szCs w:val="24"/>
          <w:lang w:val="lt-LT"/>
        </w:rPr>
      </w:pPr>
    </w:p>
    <w:p w:rsidR="00B22258" w:rsidRPr="00223258" w:rsidRDefault="00B22258" w:rsidP="00B22258">
      <w:pPr>
        <w:rPr>
          <w:sz w:val="24"/>
          <w:szCs w:val="24"/>
          <w:lang w:val="lt-LT"/>
        </w:rPr>
      </w:pPr>
    </w:p>
    <w:p w:rsidR="00B22258" w:rsidRPr="00223258" w:rsidRDefault="00B22258" w:rsidP="00B22258">
      <w:pPr>
        <w:rPr>
          <w:sz w:val="24"/>
          <w:szCs w:val="24"/>
          <w:lang w:val="lt-LT"/>
        </w:rPr>
      </w:pPr>
    </w:p>
    <w:p w:rsidR="00B22258" w:rsidRPr="00223258" w:rsidRDefault="00B22258" w:rsidP="00B22258">
      <w:pPr>
        <w:rPr>
          <w:sz w:val="24"/>
          <w:szCs w:val="24"/>
          <w:lang w:val="lt-LT"/>
        </w:rPr>
      </w:pPr>
      <w:r w:rsidRPr="00223258">
        <w:rPr>
          <w:sz w:val="24"/>
          <w:szCs w:val="24"/>
          <w:lang w:val="lt-LT"/>
        </w:rPr>
        <w:t>Skyriaus vedėjo pavaduotoja</w:t>
      </w:r>
      <w:r w:rsidRPr="00223258">
        <w:rPr>
          <w:sz w:val="24"/>
          <w:szCs w:val="24"/>
          <w:lang w:val="lt-LT"/>
        </w:rPr>
        <w:tab/>
      </w:r>
      <w:r w:rsidRPr="00223258">
        <w:rPr>
          <w:sz w:val="24"/>
          <w:szCs w:val="24"/>
          <w:lang w:val="lt-LT"/>
        </w:rPr>
        <w:tab/>
      </w:r>
      <w:r w:rsidRPr="00223258">
        <w:rPr>
          <w:sz w:val="24"/>
          <w:szCs w:val="24"/>
          <w:lang w:val="lt-LT"/>
        </w:rPr>
        <w:tab/>
      </w:r>
      <w:r w:rsidRPr="00223258">
        <w:rPr>
          <w:sz w:val="24"/>
          <w:szCs w:val="24"/>
          <w:lang w:val="lt-LT"/>
        </w:rPr>
        <w:tab/>
      </w:r>
      <w:r w:rsidR="00A112AA">
        <w:rPr>
          <w:sz w:val="24"/>
          <w:szCs w:val="24"/>
          <w:lang w:val="lt-LT"/>
        </w:rPr>
        <w:tab/>
      </w:r>
      <w:r w:rsidR="00A112AA">
        <w:rPr>
          <w:sz w:val="24"/>
          <w:szCs w:val="24"/>
          <w:lang w:val="lt-LT"/>
        </w:rPr>
        <w:tab/>
      </w:r>
      <w:r w:rsidRPr="00223258">
        <w:rPr>
          <w:sz w:val="24"/>
          <w:szCs w:val="24"/>
          <w:lang w:val="lt-LT"/>
        </w:rPr>
        <w:t>Zita Čaplikienė</w:t>
      </w:r>
    </w:p>
    <w:p w:rsidR="00B22258" w:rsidRPr="00223258" w:rsidRDefault="00B22258" w:rsidP="00B22258">
      <w:pPr>
        <w:rPr>
          <w:sz w:val="24"/>
          <w:szCs w:val="24"/>
          <w:lang w:val="lt-LT"/>
        </w:rPr>
      </w:pPr>
    </w:p>
    <w:p w:rsidR="001059F4" w:rsidRPr="00223258" w:rsidRDefault="001059F4" w:rsidP="00CA536C">
      <w:pPr>
        <w:ind w:right="197"/>
        <w:rPr>
          <w:sz w:val="24"/>
          <w:szCs w:val="24"/>
          <w:lang w:val="lt-LT"/>
        </w:rPr>
      </w:pPr>
    </w:p>
    <w:p w:rsidR="001059F4" w:rsidRPr="00223258" w:rsidRDefault="001059F4" w:rsidP="00CA536C">
      <w:pPr>
        <w:ind w:right="197"/>
        <w:rPr>
          <w:sz w:val="24"/>
          <w:szCs w:val="24"/>
          <w:lang w:val="lt-LT"/>
        </w:rPr>
      </w:pPr>
    </w:p>
    <w:p w:rsidR="001059F4" w:rsidRPr="00223258" w:rsidRDefault="001059F4" w:rsidP="00CA536C">
      <w:pPr>
        <w:ind w:right="197"/>
        <w:rPr>
          <w:sz w:val="24"/>
          <w:szCs w:val="24"/>
          <w:lang w:val="lt-LT"/>
        </w:rPr>
      </w:pPr>
    </w:p>
    <w:p w:rsidR="001059F4" w:rsidRPr="00223258" w:rsidRDefault="001059F4" w:rsidP="00CA536C">
      <w:pPr>
        <w:ind w:right="197"/>
        <w:rPr>
          <w:sz w:val="24"/>
          <w:szCs w:val="24"/>
          <w:lang w:val="lt-LT"/>
        </w:rPr>
      </w:pPr>
    </w:p>
    <w:sectPr w:rsidR="001059F4" w:rsidRPr="00223258" w:rsidSect="00EB1BFB">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2FE" w:rsidRDefault="00BD22FE">
      <w:r>
        <w:separator/>
      </w:r>
    </w:p>
  </w:endnote>
  <w:endnote w:type="continuationSeparator" w:id="0">
    <w:p w:rsidR="00BD22FE" w:rsidRDefault="00BD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2FE" w:rsidRDefault="00BD22FE">
      <w:r>
        <w:separator/>
      </w:r>
    </w:p>
  </w:footnote>
  <w:footnote w:type="continuationSeparator" w:id="0">
    <w:p w:rsidR="00BD22FE" w:rsidRDefault="00BD2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F42E42" w:rsidP="00EB1BFB">
    <w:pPr>
      <w:framePr w:h="0" w:hSpace="180" w:wrap="around" w:vAnchor="text" w:hAnchor="page" w:x="5905" w:y="12"/>
    </w:pPr>
    <w:r>
      <w:rPr>
        <w:noProof/>
        <w:lang w:val="en-GB" w:eastAsia="en-GB"/>
      </w:rPr>
      <w:drawing>
        <wp:inline distT="0" distB="0" distL="0" distR="0">
          <wp:extent cx="542925" cy="6858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EB1BFB" w:rsidRDefault="00F42E42" w:rsidP="00F42E42">
    <w:pPr>
      <w:jc w:val="right"/>
    </w:pPr>
    <w:proofErr w:type="spellStart"/>
    <w:r>
      <w:t>Projektas</w:t>
    </w:r>
    <w:proofErr w:type="spellEnd"/>
  </w:p>
  <w:p w:rsidR="00EB1BFB" w:rsidRDefault="00EB1BFB" w:rsidP="00EB1BFB"/>
  <w:p w:rsidR="00EB1BFB" w:rsidRDefault="00EB1BFB" w:rsidP="00EB1BFB"/>
  <w:p w:rsidR="00EB1BFB" w:rsidRDefault="00EB1BFB" w:rsidP="00EB1BFB">
    <w:pPr>
      <w:rPr>
        <w:rFonts w:ascii="TimesLT" w:hAnsi="TimesLT"/>
        <w:b/>
        <w:sz w:val="24"/>
      </w:rPr>
    </w:pPr>
    <w:r>
      <w:rPr>
        <w:rFonts w:ascii="TimesLT" w:hAnsi="TimesLT"/>
        <w:b/>
        <w:sz w:val="24"/>
      </w:rPr>
      <w:t xml:space="preserve">          </w:t>
    </w:r>
  </w:p>
  <w:p w:rsidR="00EB1BFB" w:rsidRDefault="00EB1BFB" w:rsidP="00EB1BFB">
    <w:pPr>
      <w:rPr>
        <w:rFonts w:ascii="TimesLT" w:hAnsi="TimesLT"/>
        <w:b/>
        <w:sz w:val="24"/>
      </w:rPr>
    </w:pPr>
  </w:p>
  <w:p w:rsidR="00EB1BFB" w:rsidRDefault="00EB1BFB" w:rsidP="00EB1BFB">
    <w:pPr>
      <w:jc w:val="center"/>
      <w:rPr>
        <w:b/>
        <w:sz w:val="26"/>
      </w:rPr>
    </w:pPr>
    <w:r>
      <w:rPr>
        <w:b/>
        <w:sz w:val="26"/>
      </w:rPr>
      <w:t>ROKI</w:t>
    </w:r>
    <w:r>
      <w:rPr>
        <w:b/>
        <w:sz w:val="26"/>
        <w:lang w:val="lt-LT"/>
      </w:rPr>
      <w:t>Š</w:t>
    </w:r>
    <w:r>
      <w:rPr>
        <w:b/>
        <w:sz w:val="26"/>
      </w:rPr>
      <w:t>KIO RAJONO SAVIVALDYBĖS TARYBA</w:t>
    </w:r>
  </w:p>
  <w:p w:rsidR="00EB1BFB" w:rsidRDefault="00EB1BFB" w:rsidP="00EB1BFB">
    <w:pPr>
      <w:jc w:val="center"/>
      <w:rPr>
        <w:b/>
        <w:sz w:val="26"/>
      </w:rPr>
    </w:pPr>
  </w:p>
  <w:p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6"/>
    <w:lvl w:ilvl="0">
      <w:start w:val="1"/>
      <w:numFmt w:val="decimal"/>
      <w:lvlText w:val="%1."/>
      <w:lvlJc w:val="left"/>
      <w:pPr>
        <w:ind w:left="360" w:hanging="360"/>
      </w:pPr>
    </w:lvl>
    <w:lvl w:ilvl="1">
      <w:start w:val="1"/>
      <w:numFmt w:val="decimal"/>
      <w:lvlText w:val="%2."/>
      <w:lvlJc w:val="left"/>
      <w:pPr>
        <w:ind w:left="720" w:hanging="360"/>
      </w:pPr>
    </w:lvl>
    <w:lvl w:ilvl="2">
      <w:start w:val="3"/>
      <w:numFmt w:val="upperRoman"/>
      <w:lvlText w:val="%3."/>
      <w:lvlJc w:val="left"/>
      <w:pPr>
        <w:ind w:left="108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301C5EAB"/>
    <w:multiLevelType w:val="hybridMultilevel"/>
    <w:tmpl w:val="6E64651A"/>
    <w:lvl w:ilvl="0" w:tplc="991092A0">
      <w:start w:val="6"/>
      <w:numFmt w:val="decimal"/>
      <w:lvlText w:val="%1."/>
      <w:lvlJc w:val="left"/>
      <w:pPr>
        <w:tabs>
          <w:tab w:val="num" w:pos="720"/>
        </w:tabs>
        <w:ind w:left="720" w:hanging="360"/>
      </w:pPr>
    </w:lvl>
    <w:lvl w:ilvl="1" w:tplc="04270019">
      <w:start w:val="1"/>
      <w:numFmt w:val="lowerLetter"/>
      <w:lvlText w:val="%2."/>
      <w:lvlJc w:val="left"/>
      <w:pPr>
        <w:tabs>
          <w:tab w:val="num" w:pos="1620"/>
        </w:tabs>
        <w:ind w:left="162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nsid w:val="38EA2688"/>
    <w:multiLevelType w:val="hybridMultilevel"/>
    <w:tmpl w:val="0368F8B4"/>
    <w:lvl w:ilvl="0" w:tplc="0184822A">
      <w:start w:val="5"/>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3A3420BB"/>
    <w:multiLevelType w:val="hybridMultilevel"/>
    <w:tmpl w:val="7E12027A"/>
    <w:lvl w:ilvl="0" w:tplc="0C1839D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77030A04"/>
    <w:multiLevelType w:val="hybridMultilevel"/>
    <w:tmpl w:val="8C9CE442"/>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8">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9">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8"/>
  </w:num>
  <w:num w:numId="2">
    <w:abstractNumId w:val="2"/>
  </w:num>
  <w:num w:numId="3">
    <w:abstractNumId w:val="1"/>
  </w:num>
  <w:num w:numId="4">
    <w:abstractNumId w:val="7"/>
  </w:num>
  <w:num w:numId="5">
    <w:abstractNumId w:val="9"/>
  </w:num>
  <w:num w:numId="6">
    <w:abstractNumId w:val="5"/>
  </w:num>
  <w:num w:numId="7">
    <w:abstractNumId w:val="0"/>
  </w:num>
  <w:num w:numId="8">
    <w:abstractNumId w:val="6"/>
  </w:num>
  <w:num w:numId="9">
    <w:abstractNumId w:val="4"/>
  </w:num>
  <w:num w:numId="1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37CF"/>
    <w:rsid w:val="00014BEC"/>
    <w:rsid w:val="000553C1"/>
    <w:rsid w:val="0008420B"/>
    <w:rsid w:val="00087BF1"/>
    <w:rsid w:val="000B553D"/>
    <w:rsid w:val="000C4CF8"/>
    <w:rsid w:val="000D5DBA"/>
    <w:rsid w:val="000E1B32"/>
    <w:rsid w:val="001059F4"/>
    <w:rsid w:val="00123425"/>
    <w:rsid w:val="0016337F"/>
    <w:rsid w:val="001817D2"/>
    <w:rsid w:val="00190BC5"/>
    <w:rsid w:val="001A2C2C"/>
    <w:rsid w:val="001A6892"/>
    <w:rsid w:val="001B4E1E"/>
    <w:rsid w:val="001C584E"/>
    <w:rsid w:val="001D0189"/>
    <w:rsid w:val="001D612B"/>
    <w:rsid w:val="001E0DF1"/>
    <w:rsid w:val="001E2205"/>
    <w:rsid w:val="001E755B"/>
    <w:rsid w:val="00213E72"/>
    <w:rsid w:val="00223258"/>
    <w:rsid w:val="002347EB"/>
    <w:rsid w:val="00261BD6"/>
    <w:rsid w:val="00284552"/>
    <w:rsid w:val="002A1E9D"/>
    <w:rsid w:val="002E24C0"/>
    <w:rsid w:val="0030246E"/>
    <w:rsid w:val="0031060A"/>
    <w:rsid w:val="00325F6E"/>
    <w:rsid w:val="00335DB7"/>
    <w:rsid w:val="00353587"/>
    <w:rsid w:val="00361671"/>
    <w:rsid w:val="00375102"/>
    <w:rsid w:val="0038789B"/>
    <w:rsid w:val="003A1187"/>
    <w:rsid w:val="003A2F5A"/>
    <w:rsid w:val="003F2F01"/>
    <w:rsid w:val="003F3F4C"/>
    <w:rsid w:val="004045AD"/>
    <w:rsid w:val="00453AE6"/>
    <w:rsid w:val="004855CF"/>
    <w:rsid w:val="00491CAF"/>
    <w:rsid w:val="004B047A"/>
    <w:rsid w:val="004D0E3D"/>
    <w:rsid w:val="004D1D77"/>
    <w:rsid w:val="004F151D"/>
    <w:rsid w:val="005138A7"/>
    <w:rsid w:val="00526DA9"/>
    <w:rsid w:val="00557655"/>
    <w:rsid w:val="005616F9"/>
    <w:rsid w:val="00574EA7"/>
    <w:rsid w:val="005D1873"/>
    <w:rsid w:val="005E4261"/>
    <w:rsid w:val="005F37D8"/>
    <w:rsid w:val="005F39AA"/>
    <w:rsid w:val="006142E9"/>
    <w:rsid w:val="00615525"/>
    <w:rsid w:val="00674234"/>
    <w:rsid w:val="00683CF3"/>
    <w:rsid w:val="006A480E"/>
    <w:rsid w:val="006A760B"/>
    <w:rsid w:val="006C3FFB"/>
    <w:rsid w:val="006D3C8E"/>
    <w:rsid w:val="00705321"/>
    <w:rsid w:val="00777A32"/>
    <w:rsid w:val="00777F46"/>
    <w:rsid w:val="007A1E68"/>
    <w:rsid w:val="007A3B02"/>
    <w:rsid w:val="007A62F4"/>
    <w:rsid w:val="007D425A"/>
    <w:rsid w:val="007F443F"/>
    <w:rsid w:val="008045A1"/>
    <w:rsid w:val="008156D0"/>
    <w:rsid w:val="0082431A"/>
    <w:rsid w:val="00873BB0"/>
    <w:rsid w:val="00885099"/>
    <w:rsid w:val="00890028"/>
    <w:rsid w:val="00897A52"/>
    <w:rsid w:val="008B5A11"/>
    <w:rsid w:val="008D4AFD"/>
    <w:rsid w:val="008E5D8B"/>
    <w:rsid w:val="008F3833"/>
    <w:rsid w:val="008F6439"/>
    <w:rsid w:val="00923279"/>
    <w:rsid w:val="009339A7"/>
    <w:rsid w:val="00935309"/>
    <w:rsid w:val="00954511"/>
    <w:rsid w:val="00995283"/>
    <w:rsid w:val="0099684D"/>
    <w:rsid w:val="009A5BC2"/>
    <w:rsid w:val="009C1F16"/>
    <w:rsid w:val="009C25EB"/>
    <w:rsid w:val="009C4FA4"/>
    <w:rsid w:val="00A112AA"/>
    <w:rsid w:val="00A35A45"/>
    <w:rsid w:val="00A52606"/>
    <w:rsid w:val="00A60656"/>
    <w:rsid w:val="00AA75FD"/>
    <w:rsid w:val="00AC2B00"/>
    <w:rsid w:val="00AD33C6"/>
    <w:rsid w:val="00B062FF"/>
    <w:rsid w:val="00B124D2"/>
    <w:rsid w:val="00B22258"/>
    <w:rsid w:val="00B673D9"/>
    <w:rsid w:val="00B90DA9"/>
    <w:rsid w:val="00BC3C42"/>
    <w:rsid w:val="00BD22FE"/>
    <w:rsid w:val="00BE1188"/>
    <w:rsid w:val="00BE308A"/>
    <w:rsid w:val="00C47A4C"/>
    <w:rsid w:val="00C55197"/>
    <w:rsid w:val="00C61FFA"/>
    <w:rsid w:val="00C86F08"/>
    <w:rsid w:val="00CA3033"/>
    <w:rsid w:val="00CA536C"/>
    <w:rsid w:val="00CA6D39"/>
    <w:rsid w:val="00CC00F8"/>
    <w:rsid w:val="00CD2338"/>
    <w:rsid w:val="00D053B3"/>
    <w:rsid w:val="00D53551"/>
    <w:rsid w:val="00D739AF"/>
    <w:rsid w:val="00D741F1"/>
    <w:rsid w:val="00D85BC1"/>
    <w:rsid w:val="00D860FF"/>
    <w:rsid w:val="00DD037D"/>
    <w:rsid w:val="00E217DE"/>
    <w:rsid w:val="00E22E16"/>
    <w:rsid w:val="00E2365B"/>
    <w:rsid w:val="00E51823"/>
    <w:rsid w:val="00E750C3"/>
    <w:rsid w:val="00E77DB9"/>
    <w:rsid w:val="00E84C9D"/>
    <w:rsid w:val="00E90D36"/>
    <w:rsid w:val="00EA1F2D"/>
    <w:rsid w:val="00EB1BFB"/>
    <w:rsid w:val="00ED452F"/>
    <w:rsid w:val="00ED5B38"/>
    <w:rsid w:val="00EE754B"/>
    <w:rsid w:val="00F25DCF"/>
    <w:rsid w:val="00F2627C"/>
    <w:rsid w:val="00F26384"/>
    <w:rsid w:val="00F327ED"/>
    <w:rsid w:val="00F36E6E"/>
    <w:rsid w:val="00F42E42"/>
    <w:rsid w:val="00F4426F"/>
    <w:rsid w:val="00F47537"/>
    <w:rsid w:val="00F502EA"/>
    <w:rsid w:val="00F63BFF"/>
    <w:rsid w:val="00F81802"/>
    <w:rsid w:val="00F86395"/>
    <w:rsid w:val="00FB1A76"/>
    <w:rsid w:val="00FD0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eastAsia="lt-LT"/>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character" w:styleId="Emfaz">
    <w:name w:val="Emphasis"/>
    <w:uiPriority w:val="20"/>
    <w:qFormat/>
    <w:rsid w:val="00B22258"/>
    <w:rPr>
      <w:b/>
      <w:bCs/>
      <w:i w:val="0"/>
      <w:iCs w:val="0"/>
    </w:rPr>
  </w:style>
  <w:style w:type="character" w:customStyle="1" w:styleId="st1">
    <w:name w:val="st1"/>
    <w:basedOn w:val="Numatytasispastraiposriftas"/>
    <w:rsid w:val="00B22258"/>
  </w:style>
  <w:style w:type="character" w:styleId="Hipersaitas">
    <w:name w:val="Hyperlink"/>
    <w:rsid w:val="00B22258"/>
    <w:rPr>
      <w:color w:val="0000FF"/>
      <w:u w:val="single"/>
    </w:rPr>
  </w:style>
  <w:style w:type="table" w:styleId="Lentelstinklelis">
    <w:name w:val="Table Grid"/>
    <w:basedOn w:val="prastojilentel"/>
    <w:rsid w:val="009C25E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087BF1"/>
    <w:rPr>
      <w:rFonts w:ascii="Tahoma" w:hAnsi="Tahoma" w:cs="Tahoma"/>
      <w:sz w:val="16"/>
      <w:szCs w:val="16"/>
    </w:rPr>
  </w:style>
  <w:style w:type="character" w:customStyle="1" w:styleId="DebesliotekstasDiagrama">
    <w:name w:val="Debesėlio tekstas Diagrama"/>
    <w:basedOn w:val="Numatytasispastraiposriftas"/>
    <w:link w:val="Debesliotekstas"/>
    <w:rsid w:val="00087BF1"/>
    <w:rPr>
      <w:rFonts w:ascii="Tahoma" w:hAnsi="Tahoma" w:cs="Tahoma"/>
      <w:sz w:val="16"/>
      <w:szCs w:val="16"/>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eastAsia="lt-LT"/>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character" w:styleId="Emfaz">
    <w:name w:val="Emphasis"/>
    <w:uiPriority w:val="20"/>
    <w:qFormat/>
    <w:rsid w:val="00B22258"/>
    <w:rPr>
      <w:b/>
      <w:bCs/>
      <w:i w:val="0"/>
      <w:iCs w:val="0"/>
    </w:rPr>
  </w:style>
  <w:style w:type="character" w:customStyle="1" w:styleId="st1">
    <w:name w:val="st1"/>
    <w:basedOn w:val="Numatytasispastraiposriftas"/>
    <w:rsid w:val="00B22258"/>
  </w:style>
  <w:style w:type="character" w:styleId="Hipersaitas">
    <w:name w:val="Hyperlink"/>
    <w:rsid w:val="00B22258"/>
    <w:rPr>
      <w:color w:val="0000FF"/>
      <w:u w:val="single"/>
    </w:rPr>
  </w:style>
  <w:style w:type="table" w:styleId="Lentelstinklelis">
    <w:name w:val="Table Grid"/>
    <w:basedOn w:val="prastojilentel"/>
    <w:rsid w:val="009C25E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087BF1"/>
    <w:rPr>
      <w:rFonts w:ascii="Tahoma" w:hAnsi="Tahoma" w:cs="Tahoma"/>
      <w:sz w:val="16"/>
      <w:szCs w:val="16"/>
    </w:rPr>
  </w:style>
  <w:style w:type="character" w:customStyle="1" w:styleId="DebesliotekstasDiagrama">
    <w:name w:val="Debesėlio tekstas Diagrama"/>
    <w:basedOn w:val="Numatytasispastraiposriftas"/>
    <w:link w:val="Debesliotekstas"/>
    <w:rsid w:val="00087BF1"/>
    <w:rPr>
      <w:rFonts w:ascii="Tahoma" w:hAnsi="Tahoma" w:cs="Tahoma"/>
      <w:sz w:val="16"/>
      <w:szCs w:val="16"/>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58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7F615-A7B6-42ED-855F-2E6E6E36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3</TotalTime>
  <Pages>4</Pages>
  <Words>1474</Words>
  <Characters>8404</Characters>
  <Application>Microsoft Office Word</Application>
  <DocSecurity>0</DocSecurity>
  <Lines>70</Lines>
  <Paragraphs>19</Paragraphs>
  <ScaleCrop>false</ScaleCrop>
  <HeadingPairs>
    <vt:vector size="2" baseType="variant">
      <vt:variant>
        <vt:lpstr>Pavadinimas</vt:lpstr>
      </vt:variant>
      <vt:variant>
        <vt:i4>1</vt:i4>
      </vt:variant>
    </vt:vector>
  </HeadingPairs>
  <TitlesOfParts>
    <vt:vector size="1" baseType="lpstr">
      <vt:lpstr>1999 12 08  Nr</vt:lpstr>
    </vt:vector>
  </TitlesOfParts>
  <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5</cp:revision>
  <cp:lastPrinted>2017-03-11T15:11:00Z</cp:lastPrinted>
  <dcterms:created xsi:type="dcterms:W3CDTF">2017-03-21T08:25:00Z</dcterms:created>
  <dcterms:modified xsi:type="dcterms:W3CDTF">2017-03-29T04:56:00Z</dcterms:modified>
</cp:coreProperties>
</file>